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38A" w:rsidRPr="0097438A" w:rsidRDefault="0097438A" w:rsidP="0097438A">
      <w:pPr>
        <w:jc w:val="center"/>
        <w:rPr>
          <w:rFonts w:ascii="Arial" w:hAnsi="Arial" w:cs="Arial"/>
          <w:b/>
          <w:bCs/>
          <w:sz w:val="28"/>
          <w:szCs w:val="24"/>
        </w:rPr>
      </w:pPr>
      <w:r w:rsidRPr="0097438A">
        <w:rPr>
          <w:rFonts w:ascii="Arial" w:hAnsi="Arial" w:cs="Arial"/>
          <w:b/>
          <w:bCs/>
          <w:sz w:val="28"/>
          <w:szCs w:val="24"/>
        </w:rPr>
        <w:t>Formative Assessment (Part A)</w:t>
      </w:r>
    </w:p>
    <w:p w:rsidR="0097438A" w:rsidRPr="0097438A" w:rsidRDefault="0097438A" w:rsidP="0097438A">
      <w:pPr>
        <w:jc w:val="center"/>
        <w:rPr>
          <w:rFonts w:ascii="Arial" w:hAnsi="Arial" w:cs="Arial"/>
          <w:b/>
          <w:sz w:val="24"/>
          <w:lang w:val="en-US"/>
        </w:rPr>
      </w:pPr>
      <w:r w:rsidRPr="0097438A">
        <w:rPr>
          <w:rFonts w:ascii="Arial" w:hAnsi="Arial" w:cs="Arial"/>
          <w:b/>
          <w:bCs/>
          <w:sz w:val="28"/>
          <w:szCs w:val="24"/>
        </w:rPr>
        <w:t>(4)</w:t>
      </w:r>
    </w:p>
    <w:p w:rsidR="002036E4" w:rsidRPr="002036E4" w:rsidRDefault="002036E4" w:rsidP="002036E4">
      <w:pPr>
        <w:pStyle w:val="ListParagraph"/>
        <w:numPr>
          <w:ilvl w:val="0"/>
          <w:numId w:val="1"/>
        </w:numPr>
        <w:ind w:left="360"/>
        <w:rPr>
          <w:rFonts w:cs="Arial"/>
          <w:b/>
          <w:lang w:val="en-US"/>
        </w:rPr>
      </w:pPr>
      <w:r w:rsidRPr="002036E4">
        <w:rPr>
          <w:rFonts w:cs="Arial"/>
          <w:b/>
          <w:lang w:val="en-US"/>
        </w:rPr>
        <w:t>Differentiate between centroid and center of gravity</w:t>
      </w:r>
    </w:p>
    <w:p w:rsidR="002036E4" w:rsidRPr="002036E4" w:rsidRDefault="002036E4" w:rsidP="002036E4">
      <w:pPr>
        <w:ind w:left="360"/>
        <w:jc w:val="both"/>
        <w:rPr>
          <w:rFonts w:ascii="Arial" w:hAnsi="Arial" w:cs="Arial"/>
          <w:lang w:val="en-US"/>
        </w:rPr>
      </w:pPr>
      <w:r w:rsidRPr="002036E4">
        <w:rPr>
          <w:rFonts w:ascii="Arial" w:hAnsi="Arial" w:cs="Arial"/>
          <w:lang w:val="en-US"/>
        </w:rPr>
        <w:t>Ans: Center of gravity: the point through which the whole weight of the body acts, irrespective of the position of body is called center of gravity. While, the center of plan geometrical figures i.e. 2D figures having no mass or weight is called centroid.</w:t>
      </w:r>
    </w:p>
    <w:p w:rsidR="002036E4" w:rsidRPr="002036E4" w:rsidRDefault="002036E4" w:rsidP="002036E4">
      <w:pPr>
        <w:pStyle w:val="ListParagraph"/>
        <w:numPr>
          <w:ilvl w:val="0"/>
          <w:numId w:val="1"/>
        </w:numPr>
        <w:ind w:left="360"/>
        <w:rPr>
          <w:rFonts w:cs="Arial"/>
          <w:b/>
          <w:lang w:val="en-US"/>
        </w:rPr>
      </w:pPr>
      <w:r w:rsidRPr="002036E4">
        <w:rPr>
          <w:rFonts w:cs="Arial"/>
          <w:b/>
          <w:lang w:val="en-US"/>
        </w:rPr>
        <w:t>Name the methods of determining the centroid</w:t>
      </w:r>
    </w:p>
    <w:p w:rsidR="002036E4" w:rsidRPr="002036E4" w:rsidRDefault="002036E4" w:rsidP="002036E4">
      <w:pPr>
        <w:ind w:left="360"/>
        <w:rPr>
          <w:rFonts w:ascii="Arial" w:hAnsi="Arial" w:cs="Arial"/>
          <w:lang w:val="en-US"/>
        </w:rPr>
      </w:pPr>
      <w:r w:rsidRPr="002036E4">
        <w:rPr>
          <w:rFonts w:ascii="Arial" w:hAnsi="Arial" w:cs="Arial"/>
          <w:lang w:val="en-US"/>
        </w:rPr>
        <w:t>Ans: Following methods are used to determine the centroid</w:t>
      </w:r>
    </w:p>
    <w:p w:rsidR="002036E4" w:rsidRPr="002036E4" w:rsidRDefault="002036E4" w:rsidP="002036E4">
      <w:pPr>
        <w:pStyle w:val="ListParagraph"/>
        <w:numPr>
          <w:ilvl w:val="0"/>
          <w:numId w:val="2"/>
        </w:numPr>
        <w:rPr>
          <w:rFonts w:cs="Arial"/>
          <w:lang w:val="en-US"/>
        </w:rPr>
      </w:pPr>
      <w:r w:rsidRPr="002036E4">
        <w:rPr>
          <w:rFonts w:cs="Arial"/>
          <w:lang w:val="en-US"/>
        </w:rPr>
        <w:t>By geometrical consideration</w:t>
      </w:r>
    </w:p>
    <w:p w:rsidR="002036E4" w:rsidRPr="002036E4" w:rsidRDefault="002036E4" w:rsidP="002036E4">
      <w:pPr>
        <w:pStyle w:val="ListParagraph"/>
        <w:numPr>
          <w:ilvl w:val="0"/>
          <w:numId w:val="2"/>
        </w:numPr>
        <w:rPr>
          <w:rFonts w:cs="Arial"/>
          <w:lang w:val="en-US"/>
        </w:rPr>
      </w:pPr>
      <w:r w:rsidRPr="002036E4">
        <w:rPr>
          <w:rFonts w:cs="Arial"/>
          <w:lang w:val="en-US"/>
        </w:rPr>
        <w:t>By method of moments</w:t>
      </w:r>
    </w:p>
    <w:p w:rsidR="002036E4" w:rsidRPr="002036E4" w:rsidRDefault="002036E4" w:rsidP="002036E4">
      <w:pPr>
        <w:pStyle w:val="ListParagraph"/>
        <w:numPr>
          <w:ilvl w:val="0"/>
          <w:numId w:val="2"/>
        </w:numPr>
        <w:rPr>
          <w:rFonts w:cs="Arial"/>
          <w:lang w:val="en-US"/>
        </w:rPr>
      </w:pPr>
      <w:r w:rsidRPr="002036E4">
        <w:rPr>
          <w:rFonts w:cs="Arial"/>
          <w:lang w:val="en-US"/>
        </w:rPr>
        <w:t>By method of integration</w:t>
      </w:r>
    </w:p>
    <w:p w:rsidR="002036E4" w:rsidRPr="002036E4" w:rsidRDefault="002036E4" w:rsidP="002036E4">
      <w:pPr>
        <w:pStyle w:val="ListParagraph"/>
        <w:numPr>
          <w:ilvl w:val="0"/>
          <w:numId w:val="2"/>
        </w:numPr>
        <w:rPr>
          <w:rFonts w:cs="Arial"/>
          <w:lang w:val="en-US"/>
        </w:rPr>
      </w:pPr>
      <w:r w:rsidRPr="002036E4">
        <w:rPr>
          <w:rFonts w:cs="Arial"/>
          <w:lang w:val="en-US"/>
        </w:rPr>
        <w:t>By graphical method</w:t>
      </w:r>
    </w:p>
    <w:p w:rsidR="002036E4" w:rsidRPr="002036E4" w:rsidRDefault="002036E4" w:rsidP="0042300C">
      <w:pPr>
        <w:pStyle w:val="ListParagraph"/>
        <w:numPr>
          <w:ilvl w:val="0"/>
          <w:numId w:val="3"/>
        </w:numPr>
        <w:ind w:left="360"/>
        <w:rPr>
          <w:rFonts w:cs="Arial"/>
          <w:b/>
          <w:lang w:val="en-US"/>
        </w:rPr>
      </w:pPr>
      <w:r w:rsidRPr="002036E4">
        <w:rPr>
          <w:rFonts w:cs="Arial"/>
          <w:b/>
          <w:lang w:val="en-US"/>
        </w:rPr>
        <w:t>Define axis of reference and axis of symmetry</w:t>
      </w:r>
    </w:p>
    <w:p w:rsidR="002036E4" w:rsidRPr="002036E4" w:rsidRDefault="002036E4" w:rsidP="002036E4">
      <w:pPr>
        <w:ind w:left="360"/>
        <w:jc w:val="both"/>
        <w:rPr>
          <w:rFonts w:ascii="Arial" w:hAnsi="Arial" w:cs="Arial"/>
          <w:lang w:val="en-US"/>
        </w:rPr>
      </w:pPr>
      <w:r w:rsidRPr="002036E4">
        <w:rPr>
          <w:rFonts w:ascii="Arial" w:hAnsi="Arial" w:cs="Arial"/>
          <w:lang w:val="en-US"/>
        </w:rPr>
        <w:t>Ans: the perpendicular lines to each other, selected as reference, while calculating the centroid of a figure is called axis of reference.</w:t>
      </w:r>
      <w:r>
        <w:rPr>
          <w:rFonts w:ascii="Arial" w:hAnsi="Arial" w:cs="Arial"/>
          <w:lang w:val="en-US"/>
        </w:rPr>
        <w:t xml:space="preserve"> </w:t>
      </w:r>
      <w:r w:rsidRPr="002036E4">
        <w:rPr>
          <w:rFonts w:ascii="Arial" w:hAnsi="Arial" w:cs="Arial"/>
          <w:lang w:val="en-US"/>
        </w:rPr>
        <w:t>A line dividing the figure into two same size and shaped parts is called axis of symmetry.</w:t>
      </w:r>
    </w:p>
    <w:p w:rsidR="002036E4" w:rsidRPr="002036E4" w:rsidRDefault="002036E4" w:rsidP="0042300C">
      <w:pPr>
        <w:pStyle w:val="ListParagraph"/>
        <w:numPr>
          <w:ilvl w:val="0"/>
          <w:numId w:val="3"/>
        </w:numPr>
        <w:ind w:left="360"/>
        <w:rPr>
          <w:rFonts w:cs="Arial"/>
          <w:b/>
          <w:lang w:val="en-US"/>
        </w:rPr>
      </w:pPr>
      <w:r w:rsidRPr="002036E4">
        <w:rPr>
          <w:rFonts w:cs="Arial"/>
          <w:b/>
          <w:lang w:val="en-US"/>
        </w:rPr>
        <w:t xml:space="preserve">Define the centroidal axis </w:t>
      </w:r>
    </w:p>
    <w:p w:rsidR="002036E4" w:rsidRPr="002036E4" w:rsidRDefault="002036E4" w:rsidP="002036E4">
      <w:pPr>
        <w:pStyle w:val="ListParagraph"/>
        <w:ind w:left="360"/>
        <w:rPr>
          <w:rFonts w:cs="Arial"/>
          <w:lang w:val="en-US"/>
        </w:rPr>
      </w:pPr>
      <w:r w:rsidRPr="002036E4">
        <w:rPr>
          <w:rFonts w:cs="Arial"/>
          <w:lang w:val="en-US"/>
        </w:rPr>
        <w:t>Ans:</w:t>
      </w:r>
      <w:r w:rsidRPr="002036E4">
        <w:t xml:space="preserve"> </w:t>
      </w:r>
      <w:r w:rsidRPr="002036E4">
        <w:rPr>
          <w:rFonts w:cs="Arial"/>
          <w:lang w:val="en-US"/>
        </w:rPr>
        <w:t>A line of reference axis passing axis through the centroid of a figure is called centroidal axis.</w:t>
      </w:r>
    </w:p>
    <w:p w:rsidR="002036E4" w:rsidRPr="002036E4" w:rsidRDefault="002036E4" w:rsidP="0042300C">
      <w:pPr>
        <w:pStyle w:val="ListParagraph"/>
        <w:numPr>
          <w:ilvl w:val="0"/>
          <w:numId w:val="3"/>
        </w:numPr>
        <w:ind w:left="360"/>
        <w:rPr>
          <w:rFonts w:cs="Arial"/>
          <w:b/>
          <w:lang w:val="en-US"/>
        </w:rPr>
      </w:pPr>
      <w:r>
        <w:rPr>
          <w:rFonts w:cs="Arial"/>
          <w:b/>
          <w:lang w:val="en-US"/>
        </w:rPr>
        <w:t xml:space="preserve">Write </w:t>
      </w:r>
      <w:r w:rsidRPr="002036E4">
        <w:rPr>
          <w:rFonts w:cs="Arial"/>
          <w:b/>
          <w:lang w:val="en-US"/>
        </w:rPr>
        <w:t>the formula for calculating the CG of square and isosceles triangle</w:t>
      </w:r>
    </w:p>
    <w:p w:rsidR="002036E4" w:rsidRDefault="002036E4" w:rsidP="002036E4">
      <w:pPr>
        <w:pStyle w:val="ListParagraph"/>
        <w:ind w:left="360"/>
        <w:jc w:val="both"/>
        <w:rPr>
          <w:rFonts w:cs="Arial"/>
          <w:lang w:val="en-US"/>
        </w:rPr>
      </w:pPr>
      <w:r w:rsidRPr="002036E4">
        <w:rPr>
          <w:rFonts w:cs="Arial"/>
          <w:lang w:val="en-US"/>
        </w:rPr>
        <w:t>Ans: Following formula is used to calculate the CG of isosceles triangle</w:t>
      </w:r>
      <w:r>
        <w:rPr>
          <w:rFonts w:cs="Arial"/>
          <w:lang w:val="en-US"/>
        </w:rPr>
        <w:t xml:space="preserve"> </w:t>
      </w:r>
    </w:p>
    <w:p w:rsidR="002036E4" w:rsidRDefault="002036E4" w:rsidP="002036E4">
      <w:pPr>
        <w:pStyle w:val="ListParagraph"/>
        <w:ind w:left="360"/>
        <w:jc w:val="both"/>
        <w:rPr>
          <w:rFonts w:cs="Arial"/>
          <w:lang w:val="en-US"/>
        </w:rPr>
      </w:pPr>
      <m:oMathPara>
        <m:oMath>
          <m:r>
            <w:rPr>
              <w:rFonts w:ascii="Cambria Math" w:hAnsi="Cambria Math" w:cs="Arial"/>
              <w:lang w:val="en-US"/>
            </w:rPr>
            <m:t>X-ordinate of centroid= b/2</m:t>
          </m:r>
        </m:oMath>
      </m:oMathPara>
    </w:p>
    <w:p w:rsidR="002036E4" w:rsidRPr="002036E4" w:rsidRDefault="002036E4" w:rsidP="002036E4">
      <w:pPr>
        <w:pStyle w:val="ListParagraph"/>
        <w:ind w:left="360"/>
        <w:jc w:val="both"/>
        <w:rPr>
          <w:rFonts w:cs="Arial"/>
          <w:lang w:val="en-US"/>
        </w:rPr>
      </w:pPr>
      <m:oMathPara>
        <m:oMath>
          <m:r>
            <w:rPr>
              <w:rFonts w:ascii="Cambria Math" w:hAnsi="Cambria Math" w:cs="Arial"/>
              <w:lang w:val="en-US"/>
            </w:rPr>
            <m:t>Y-ordinate of centroid= h/</m:t>
          </m:r>
          <m:r>
            <w:rPr>
              <w:rFonts w:ascii="Cambria Math" w:hAnsi="Cambria Math" w:cs="Arial"/>
              <w:lang w:val="en-US"/>
            </w:rPr>
            <m:t>3</m:t>
          </m:r>
        </m:oMath>
      </m:oMathPara>
    </w:p>
    <w:p w:rsidR="002036E4" w:rsidRPr="002036E4" w:rsidRDefault="002036E4" w:rsidP="0042300C">
      <w:pPr>
        <w:pStyle w:val="ListParagraph"/>
        <w:numPr>
          <w:ilvl w:val="0"/>
          <w:numId w:val="3"/>
        </w:numPr>
        <w:ind w:left="360"/>
        <w:rPr>
          <w:rFonts w:cs="Arial"/>
          <w:b/>
          <w:lang w:val="en-US"/>
        </w:rPr>
      </w:pPr>
      <w:r>
        <w:rPr>
          <w:rFonts w:cs="Arial"/>
          <w:b/>
          <w:lang w:val="en-US"/>
        </w:rPr>
        <w:t>Write</w:t>
      </w:r>
      <w:r w:rsidRPr="002036E4">
        <w:rPr>
          <w:rFonts w:cs="Arial"/>
          <w:b/>
          <w:lang w:val="en-US"/>
        </w:rPr>
        <w:t xml:space="preserve"> the formula for calculating the CG of semi-circle and quarter circle.</w:t>
      </w:r>
    </w:p>
    <w:p w:rsidR="002036E4" w:rsidRPr="002036E4" w:rsidRDefault="002036E4" w:rsidP="002036E4">
      <w:pPr>
        <w:pStyle w:val="ListParagraph"/>
        <w:ind w:left="360"/>
        <w:rPr>
          <w:rFonts w:cs="Arial"/>
          <w:lang w:val="en-US"/>
        </w:rPr>
      </w:pPr>
      <w:r w:rsidRPr="002036E4">
        <w:rPr>
          <w:rFonts w:cs="Arial"/>
          <w:lang w:val="en-US"/>
        </w:rPr>
        <w:t>Ans:</w:t>
      </w:r>
      <w:r>
        <w:rPr>
          <w:rFonts w:cs="Arial"/>
          <w:lang w:val="en-US"/>
        </w:rPr>
        <w:t xml:space="preserve"> </w:t>
      </w:r>
      <w:r w:rsidRPr="002036E4">
        <w:rPr>
          <w:rFonts w:cs="Arial"/>
          <w:lang w:val="en-US"/>
        </w:rPr>
        <w:t>Following formula is used to calculate the CG of semi-circle</w:t>
      </w:r>
    </w:p>
    <w:p w:rsidR="002036E4" w:rsidRPr="002036E4" w:rsidRDefault="002036E4" w:rsidP="002036E4">
      <w:pPr>
        <w:pStyle w:val="ListParagraph"/>
        <w:ind w:left="360"/>
        <w:rPr>
          <w:rFonts w:ascii="Cambria Math" w:hAnsi="Cambria Math" w:cs="Arial"/>
          <w:lang w:val="en-US"/>
          <w:oMath/>
        </w:rPr>
      </w:pPr>
      <m:oMathPara>
        <m:oMath>
          <m:r>
            <w:rPr>
              <w:rFonts w:ascii="Cambria Math" w:hAnsi="Cambria Math" w:cs="Arial"/>
              <w:lang w:val="en-US"/>
            </w:rPr>
            <m:t xml:space="preserve">X-ordinate of centroid= R </m:t>
          </m:r>
        </m:oMath>
      </m:oMathPara>
    </w:p>
    <w:p w:rsidR="002036E4" w:rsidRPr="002036E4" w:rsidRDefault="002036E4" w:rsidP="002036E4">
      <w:pPr>
        <w:pStyle w:val="ListParagraph"/>
        <w:ind w:left="360"/>
        <w:rPr>
          <w:rFonts w:eastAsiaTheme="minorEastAsia" w:cs="Arial"/>
          <w:lang w:val="en-US"/>
        </w:rPr>
      </w:pPr>
      <m:oMathPara>
        <m:oMath>
          <m:r>
            <w:rPr>
              <w:rFonts w:ascii="Cambria Math" w:hAnsi="Cambria Math" w:cs="Arial"/>
              <w:lang w:val="en-US"/>
            </w:rPr>
            <m:t>Y-ordinate of centroid= 4R/3π</m:t>
          </m:r>
        </m:oMath>
      </m:oMathPara>
    </w:p>
    <w:p w:rsidR="002036E4" w:rsidRPr="002036E4" w:rsidRDefault="002036E4" w:rsidP="002036E4">
      <w:pPr>
        <w:pStyle w:val="ListParagraph"/>
        <w:ind w:left="360"/>
        <w:rPr>
          <w:rFonts w:eastAsiaTheme="minorEastAsia" w:cs="Arial"/>
          <w:lang w:val="en-US"/>
        </w:rPr>
      </w:pPr>
      <w:r w:rsidRPr="002036E4">
        <w:rPr>
          <w:rFonts w:eastAsiaTheme="minorEastAsia" w:cs="Arial"/>
          <w:lang w:val="en-US"/>
        </w:rPr>
        <w:t>Following formula is used to calculate the CG of quarter-circle</w:t>
      </w:r>
    </w:p>
    <w:p w:rsidR="002036E4" w:rsidRPr="002036E4" w:rsidRDefault="002036E4" w:rsidP="002036E4">
      <w:pPr>
        <w:pStyle w:val="ListParagraph"/>
        <w:ind w:left="360"/>
        <w:rPr>
          <w:rFonts w:ascii="Cambria Math" w:eastAsiaTheme="minorEastAsia" w:hAnsi="Cambria Math" w:cs="Arial"/>
          <w:lang w:val="en-US"/>
          <w:oMath/>
        </w:rPr>
      </w:pPr>
      <m:oMathPara>
        <m:oMath>
          <m:r>
            <w:rPr>
              <w:rFonts w:ascii="Cambria Math" w:eastAsiaTheme="minorEastAsia" w:hAnsi="Cambria Math" w:cs="Arial"/>
              <w:lang w:val="en-US"/>
            </w:rPr>
            <m:t xml:space="preserve">X-ordinate of centroid= 4R/3π </m:t>
          </m:r>
        </m:oMath>
      </m:oMathPara>
    </w:p>
    <w:p w:rsidR="002036E4" w:rsidRPr="002036E4" w:rsidRDefault="002036E4" w:rsidP="002036E4">
      <w:pPr>
        <w:pStyle w:val="ListParagraph"/>
        <w:ind w:left="360"/>
        <w:rPr>
          <w:rFonts w:ascii="Cambria Math" w:hAnsi="Cambria Math" w:cs="Arial"/>
          <w:lang w:val="en-US"/>
          <w:oMath/>
        </w:rPr>
      </w:pPr>
      <m:oMathPara>
        <m:oMathParaPr>
          <m:jc m:val="center"/>
        </m:oMathParaPr>
        <m:oMath>
          <m:r>
            <w:rPr>
              <w:rFonts w:ascii="Cambria Math" w:eastAsiaTheme="minorEastAsia" w:hAnsi="Cambria Math" w:cs="Arial"/>
              <w:lang w:val="en-US"/>
            </w:rPr>
            <m:t>Y-ordinate of centroid= 4R/3π</m:t>
          </m:r>
        </m:oMath>
      </m:oMathPara>
    </w:p>
    <w:p w:rsidR="002036E4" w:rsidRPr="002036E4" w:rsidRDefault="002036E4" w:rsidP="0042300C">
      <w:pPr>
        <w:pStyle w:val="ListParagraph"/>
        <w:numPr>
          <w:ilvl w:val="0"/>
          <w:numId w:val="3"/>
        </w:numPr>
        <w:ind w:left="360"/>
        <w:rPr>
          <w:rFonts w:cs="Arial"/>
          <w:b/>
          <w:lang w:val="en-US"/>
        </w:rPr>
      </w:pPr>
      <w:r>
        <w:rPr>
          <w:rFonts w:cs="Arial"/>
          <w:b/>
          <w:lang w:val="en-US"/>
        </w:rPr>
        <w:t>Write</w:t>
      </w:r>
      <w:r w:rsidRPr="002036E4">
        <w:rPr>
          <w:rFonts w:cs="Arial"/>
          <w:b/>
          <w:lang w:val="en-US"/>
        </w:rPr>
        <w:t xml:space="preserve"> the formula for calculating the CG of composite figures.</w:t>
      </w:r>
    </w:p>
    <w:p w:rsidR="002036E4" w:rsidRDefault="002036E4" w:rsidP="002036E4">
      <w:pPr>
        <w:pStyle w:val="ListParagraph"/>
        <w:ind w:left="360"/>
        <w:rPr>
          <w:rFonts w:cs="Arial"/>
          <w:lang w:val="en-US"/>
        </w:rPr>
      </w:pPr>
      <w:r w:rsidRPr="002036E4">
        <w:rPr>
          <w:rFonts w:cs="Arial"/>
          <w:lang w:val="en-US"/>
        </w:rPr>
        <w:t>Ans:</w:t>
      </w:r>
      <w:r>
        <w:rPr>
          <w:rFonts w:cs="Arial"/>
          <w:lang w:val="en-US"/>
        </w:rPr>
        <w:t xml:space="preserve"> </w:t>
      </w:r>
      <w:r w:rsidRPr="002036E4">
        <w:rPr>
          <w:rFonts w:cs="Arial"/>
          <w:lang w:val="en-US"/>
        </w:rPr>
        <w:t xml:space="preserve">Following formulas are used to calculate the CG of composite figures. </w:t>
      </w:r>
    </w:p>
    <w:p w:rsidR="002036E4" w:rsidRPr="002036E4" w:rsidRDefault="00E41923" w:rsidP="002036E4">
      <w:pPr>
        <w:pStyle w:val="ListParagraph"/>
        <w:ind w:left="360"/>
        <w:rPr>
          <w:rFonts w:eastAsiaTheme="minorEastAsia" w:cs="Arial"/>
          <w:lang w:val="en-US"/>
        </w:rPr>
      </w:pPr>
      <m:oMathPara>
        <m:oMath>
          <m:acc>
            <m:accPr>
              <m:chr m:val="̅"/>
              <m:ctrlPr>
                <w:rPr>
                  <w:rFonts w:ascii="Cambria Math" w:hAnsi="Cambria Math" w:cs="Arial"/>
                  <w:i/>
                  <w:lang w:val="en-US"/>
                </w:rPr>
              </m:ctrlPr>
            </m:accPr>
            <m:e>
              <m:r>
                <w:rPr>
                  <w:rFonts w:ascii="Cambria Math" w:hAnsi="Cambria Math" w:cs="Arial"/>
                  <w:lang w:val="en-US"/>
                </w:rPr>
                <m:t>y</m:t>
              </m:r>
            </m:e>
          </m:acc>
          <m:r>
            <w:rPr>
              <w:rFonts w:ascii="Cambria Math" w:hAnsi="Cambria Math" w:cs="Arial"/>
              <w:lang w:val="en-US"/>
            </w:rPr>
            <m:t>=</m:t>
          </m:r>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1</m:t>
                  </m:r>
                </m:sub>
              </m:sSub>
              <m:sSub>
                <m:sSubPr>
                  <m:ctrlPr>
                    <w:rPr>
                      <w:rFonts w:ascii="Cambria Math" w:hAnsi="Cambria Math" w:cs="Arial"/>
                      <w:i/>
                      <w:lang w:val="en-US"/>
                    </w:rPr>
                  </m:ctrlPr>
                </m:sSubPr>
                <m:e>
                  <m:r>
                    <w:rPr>
                      <w:rFonts w:ascii="Cambria Math" w:hAnsi="Cambria Math" w:cs="Arial"/>
                      <w:lang w:val="en-US"/>
                    </w:rPr>
                    <m:t>y</m:t>
                  </m:r>
                </m:e>
                <m:sub>
                  <m:r>
                    <w:rPr>
                      <w:rFonts w:ascii="Cambria Math" w:hAnsi="Cambria Math" w:cs="Arial"/>
                      <w:lang w:val="en-US"/>
                    </w:rPr>
                    <m:t>1</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2</m:t>
                  </m:r>
                </m:sub>
              </m:sSub>
              <m:sSub>
                <m:sSubPr>
                  <m:ctrlPr>
                    <w:rPr>
                      <w:rFonts w:ascii="Cambria Math" w:hAnsi="Cambria Math" w:cs="Arial"/>
                      <w:i/>
                      <w:lang w:val="en-US"/>
                    </w:rPr>
                  </m:ctrlPr>
                </m:sSubPr>
                <m:e>
                  <m:r>
                    <w:rPr>
                      <w:rFonts w:ascii="Cambria Math" w:hAnsi="Cambria Math" w:cs="Arial"/>
                      <w:lang w:val="en-US"/>
                    </w:rPr>
                    <m:t>y</m:t>
                  </m:r>
                </m:e>
                <m:sub>
                  <m:r>
                    <w:rPr>
                      <w:rFonts w:ascii="Cambria Math" w:hAnsi="Cambria Math" w:cs="Arial"/>
                      <w:lang w:val="en-US"/>
                    </w:rPr>
                    <m:t>2</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n</m:t>
                  </m:r>
                </m:sub>
              </m:sSub>
              <m:sSub>
                <m:sSubPr>
                  <m:ctrlPr>
                    <w:rPr>
                      <w:rFonts w:ascii="Cambria Math" w:hAnsi="Cambria Math" w:cs="Arial"/>
                      <w:i/>
                      <w:lang w:val="en-US"/>
                    </w:rPr>
                  </m:ctrlPr>
                </m:sSubPr>
                <m:e>
                  <m:r>
                    <w:rPr>
                      <w:rFonts w:ascii="Cambria Math" w:hAnsi="Cambria Math" w:cs="Arial"/>
                      <w:lang w:val="en-US"/>
                    </w:rPr>
                    <m:t>y</m:t>
                  </m:r>
                </m:e>
                <m:sub>
                  <m:r>
                    <w:rPr>
                      <w:rFonts w:ascii="Cambria Math" w:hAnsi="Cambria Math" w:cs="Arial"/>
                      <w:lang w:val="en-US"/>
                    </w:rPr>
                    <m:t>n</m:t>
                  </m:r>
                </m:sub>
              </m:sSub>
            </m:num>
            <m:den>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1</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2</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n</m:t>
                  </m:r>
                </m:sub>
              </m:sSub>
            </m:den>
          </m:f>
        </m:oMath>
      </m:oMathPara>
    </w:p>
    <w:p w:rsidR="002036E4" w:rsidRPr="002036E4" w:rsidRDefault="00E41923" w:rsidP="002036E4">
      <w:pPr>
        <w:pStyle w:val="ListParagraph"/>
        <w:ind w:left="360"/>
        <w:rPr>
          <w:rFonts w:cs="Arial"/>
          <w:lang w:val="en-US"/>
        </w:rPr>
      </w:pPr>
      <m:oMathPara>
        <m:oMath>
          <m:acc>
            <m:accPr>
              <m:chr m:val="̅"/>
              <m:ctrlPr>
                <w:rPr>
                  <w:rFonts w:ascii="Cambria Math" w:hAnsi="Cambria Math" w:cs="Arial"/>
                  <w:i/>
                  <w:lang w:val="en-US"/>
                </w:rPr>
              </m:ctrlPr>
            </m:accPr>
            <m:e>
              <m:r>
                <w:rPr>
                  <w:rFonts w:ascii="Cambria Math" w:hAnsi="Cambria Math" w:cs="Arial"/>
                  <w:lang w:val="en-US"/>
                </w:rPr>
                <m:t>x</m:t>
              </m:r>
            </m:e>
          </m:acc>
          <m:r>
            <w:rPr>
              <w:rFonts w:ascii="Cambria Math" w:hAnsi="Cambria Math" w:cs="Arial"/>
              <w:lang w:val="en-US"/>
            </w:rPr>
            <m:t>=</m:t>
          </m:r>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1</m:t>
                  </m:r>
                </m:sub>
              </m:sSub>
              <m:sSub>
                <m:sSubPr>
                  <m:ctrlPr>
                    <w:rPr>
                      <w:rFonts w:ascii="Cambria Math" w:hAnsi="Cambria Math" w:cs="Arial"/>
                      <w:i/>
                      <w:lang w:val="en-US"/>
                    </w:rPr>
                  </m:ctrlPr>
                </m:sSubPr>
                <m:e>
                  <m:r>
                    <w:rPr>
                      <w:rFonts w:ascii="Cambria Math" w:hAnsi="Cambria Math" w:cs="Arial"/>
                      <w:lang w:val="en-US"/>
                    </w:rPr>
                    <m:t>x</m:t>
                  </m:r>
                </m:e>
                <m:sub>
                  <m:r>
                    <w:rPr>
                      <w:rFonts w:ascii="Cambria Math" w:hAnsi="Cambria Math" w:cs="Arial"/>
                      <w:lang w:val="en-US"/>
                    </w:rPr>
                    <m:t>1</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2</m:t>
                  </m:r>
                </m:sub>
              </m:sSub>
              <m:sSub>
                <m:sSubPr>
                  <m:ctrlPr>
                    <w:rPr>
                      <w:rFonts w:ascii="Cambria Math" w:hAnsi="Cambria Math" w:cs="Arial"/>
                      <w:i/>
                      <w:lang w:val="en-US"/>
                    </w:rPr>
                  </m:ctrlPr>
                </m:sSubPr>
                <m:e>
                  <m:r>
                    <w:rPr>
                      <w:rFonts w:ascii="Cambria Math" w:hAnsi="Cambria Math" w:cs="Arial"/>
                      <w:lang w:val="en-US"/>
                    </w:rPr>
                    <m:t>x</m:t>
                  </m:r>
                </m:e>
                <m:sub>
                  <m:r>
                    <w:rPr>
                      <w:rFonts w:ascii="Cambria Math" w:hAnsi="Cambria Math" w:cs="Arial"/>
                      <w:lang w:val="en-US"/>
                    </w:rPr>
                    <m:t>2</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n</m:t>
                  </m:r>
                </m:sub>
              </m:sSub>
              <m:sSub>
                <m:sSubPr>
                  <m:ctrlPr>
                    <w:rPr>
                      <w:rFonts w:ascii="Cambria Math" w:hAnsi="Cambria Math" w:cs="Arial"/>
                      <w:i/>
                      <w:lang w:val="en-US"/>
                    </w:rPr>
                  </m:ctrlPr>
                </m:sSubPr>
                <m:e>
                  <m:r>
                    <w:rPr>
                      <w:rFonts w:ascii="Cambria Math" w:hAnsi="Cambria Math" w:cs="Arial"/>
                      <w:lang w:val="en-US"/>
                    </w:rPr>
                    <m:t>x</m:t>
                  </m:r>
                </m:e>
                <m:sub>
                  <m:r>
                    <w:rPr>
                      <w:rFonts w:ascii="Cambria Math" w:hAnsi="Cambria Math" w:cs="Arial"/>
                      <w:lang w:val="en-US"/>
                    </w:rPr>
                    <m:t>n</m:t>
                  </m:r>
                </m:sub>
              </m:sSub>
            </m:num>
            <m:den>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1</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2</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a</m:t>
                  </m:r>
                </m:e>
                <m:sub>
                  <m:r>
                    <w:rPr>
                      <w:rFonts w:ascii="Cambria Math" w:hAnsi="Cambria Math" w:cs="Arial"/>
                      <w:lang w:val="en-US"/>
                    </w:rPr>
                    <m:t>n</m:t>
                  </m:r>
                </m:sub>
              </m:sSub>
            </m:den>
          </m:f>
        </m:oMath>
      </m:oMathPara>
    </w:p>
    <w:p w:rsidR="002036E4" w:rsidRPr="00C35508" w:rsidRDefault="002036E4" w:rsidP="0042300C">
      <w:pPr>
        <w:pStyle w:val="ListParagraph"/>
        <w:numPr>
          <w:ilvl w:val="0"/>
          <w:numId w:val="3"/>
        </w:numPr>
        <w:ind w:left="360"/>
        <w:rPr>
          <w:rFonts w:cs="Arial"/>
          <w:b/>
          <w:lang w:val="en-US"/>
        </w:rPr>
      </w:pPr>
      <w:r w:rsidRPr="00C35508">
        <w:rPr>
          <w:rFonts w:cs="Arial"/>
          <w:b/>
          <w:lang w:val="en-US"/>
        </w:rPr>
        <w:t>Define Moment of inertia</w:t>
      </w:r>
    </w:p>
    <w:p w:rsidR="002036E4" w:rsidRPr="002036E4" w:rsidRDefault="002036E4" w:rsidP="00C35508">
      <w:pPr>
        <w:pStyle w:val="ListParagraph"/>
        <w:ind w:left="360"/>
        <w:jc w:val="both"/>
        <w:rPr>
          <w:rFonts w:cs="Arial"/>
          <w:lang w:val="en-US"/>
        </w:rPr>
      </w:pPr>
      <w:r w:rsidRPr="002036E4">
        <w:rPr>
          <w:rFonts w:cs="Arial"/>
          <w:lang w:val="en-US"/>
        </w:rPr>
        <w:t>Ans:</w:t>
      </w:r>
      <w:r w:rsidR="00C35508" w:rsidRPr="00C35508">
        <w:t xml:space="preserve"> </w:t>
      </w:r>
      <w:r w:rsidR="00E41923">
        <w:rPr>
          <w:rFonts w:cs="Arial"/>
          <w:lang w:val="en-US"/>
        </w:rPr>
        <w:t xml:space="preserve">Moment of inertia is </w:t>
      </w:r>
      <w:r w:rsidR="00C35508" w:rsidRPr="00C35508">
        <w:rPr>
          <w:rFonts w:cs="Arial"/>
          <w:lang w:val="en-US"/>
        </w:rPr>
        <w:t>the secon</w:t>
      </w:r>
      <w:r w:rsidR="00E41923">
        <w:rPr>
          <w:rFonts w:cs="Arial"/>
          <w:lang w:val="en-US"/>
        </w:rPr>
        <w:t xml:space="preserve">d moment of area about an axis. It </w:t>
      </w:r>
      <w:r w:rsidR="00C35508" w:rsidRPr="00C35508">
        <w:rPr>
          <w:rFonts w:cs="Arial"/>
          <w:lang w:val="en-US"/>
        </w:rPr>
        <w:t xml:space="preserve">measures an object's resistance to rotation around that axis. </w:t>
      </w:r>
    </w:p>
    <w:p w:rsidR="002036E4" w:rsidRPr="00C35508" w:rsidRDefault="002036E4" w:rsidP="0042300C">
      <w:pPr>
        <w:pStyle w:val="ListParagraph"/>
        <w:numPr>
          <w:ilvl w:val="0"/>
          <w:numId w:val="3"/>
        </w:numPr>
        <w:ind w:left="360"/>
        <w:rPr>
          <w:rFonts w:cs="Arial"/>
          <w:b/>
          <w:lang w:val="en-US"/>
        </w:rPr>
      </w:pPr>
      <w:r w:rsidRPr="00C35508">
        <w:rPr>
          <w:rFonts w:cs="Arial"/>
          <w:b/>
          <w:lang w:val="en-US"/>
        </w:rPr>
        <w:t xml:space="preserve">State theorem of parallel and perpendicular axis of M.O.I </w:t>
      </w:r>
    </w:p>
    <w:p w:rsidR="00C35508" w:rsidRDefault="002036E4" w:rsidP="00E41923">
      <w:pPr>
        <w:pStyle w:val="ListParagraph"/>
        <w:ind w:left="360"/>
        <w:jc w:val="both"/>
        <w:rPr>
          <w:rFonts w:cs="Arial"/>
          <w:lang w:val="en-US"/>
        </w:rPr>
      </w:pPr>
      <w:r w:rsidRPr="002036E4">
        <w:rPr>
          <w:rFonts w:cs="Arial"/>
          <w:lang w:val="en-US"/>
        </w:rPr>
        <w:t>Ans:</w:t>
      </w:r>
      <w:r w:rsidR="00C35508">
        <w:rPr>
          <w:rFonts w:cs="Arial"/>
          <w:lang w:val="en-US"/>
        </w:rPr>
        <w:t xml:space="preserve"> </w:t>
      </w:r>
      <w:r w:rsidR="00C35508" w:rsidRPr="00C35508">
        <w:rPr>
          <w:rFonts w:cs="Arial"/>
          <w:lang w:val="en-US"/>
        </w:rPr>
        <w:t xml:space="preserve">The Parallel Axis Theorem states that the moment of inertia “I” of a body about any axis parallel to an axis passing through it is equal to the moment of inertia of the body about the centroid plus the product of the area of the body and the square of the distance between the two axes. Mathematically, it is given by: </w:t>
      </w:r>
    </w:p>
    <w:p w:rsidR="00E41923" w:rsidRDefault="00E41923" w:rsidP="002036E4">
      <w:pPr>
        <w:pStyle w:val="ListParagraph"/>
        <w:ind w:left="360"/>
        <w:rPr>
          <w:rFonts w:cs="Arial"/>
          <w:lang w:val="en-US"/>
        </w:rPr>
      </w:pPr>
    </w:p>
    <w:p w:rsidR="00C35508" w:rsidRPr="00C35508" w:rsidRDefault="00C35508" w:rsidP="00C35508">
      <w:pPr>
        <w:pStyle w:val="ListParagraph"/>
        <w:ind w:left="360"/>
        <w:jc w:val="center"/>
        <w:rPr>
          <w:rFonts w:ascii="Cambria Math" w:hAnsi="Cambria Math" w:cs="Arial"/>
          <w:lang w:val="en-US"/>
          <w:oMath/>
        </w:rPr>
      </w:pPr>
      <m:oMathPara>
        <m:oMath>
          <m:r>
            <w:rPr>
              <w:rFonts w:ascii="Cambria Math" w:hAnsi="Cambria Math" w:cs="Cambria Math"/>
              <w:lang w:val="en-US"/>
            </w:rPr>
            <w:lastRenderedPageBreak/>
            <m:t>Ixx</m:t>
          </m:r>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xo</m:t>
              </m:r>
            </m:sub>
          </m:sSub>
          <m:r>
            <w:rPr>
              <w:rFonts w:ascii="Cambria Math" w:hAnsi="Cambria Math" w:cs="Arial"/>
              <w:lang w:val="en-US"/>
            </w:rPr>
            <m:t>+</m:t>
          </m:r>
          <m:r>
            <w:rPr>
              <w:rFonts w:ascii="Cambria Math" w:hAnsi="Cambria Math" w:cs="Cambria Math"/>
              <w:lang w:val="en-US"/>
            </w:rPr>
            <m:t>A</m:t>
          </m:r>
          <m:sSup>
            <m:sSupPr>
              <m:ctrlPr>
                <w:rPr>
                  <w:rFonts w:ascii="Cambria Math" w:hAnsi="Cambria Math" w:cs="Arial"/>
                  <w:i/>
                  <w:lang w:val="en-US"/>
                </w:rPr>
              </m:ctrlPr>
            </m:sSupPr>
            <m:e>
              <m:r>
                <w:rPr>
                  <w:rFonts w:ascii="Cambria Math" w:hAnsi="Cambria Math" w:cs="Cambria Math"/>
                  <w:lang w:val="en-US"/>
                </w:rPr>
                <m:t>K</m:t>
              </m:r>
              <m:ctrlPr>
                <w:rPr>
                  <w:rFonts w:ascii="Cambria Math" w:hAnsi="Cambria Math" w:cs="Cambria Math"/>
                  <w:i/>
                  <w:lang w:val="en-US"/>
                </w:rPr>
              </m:ctrlPr>
            </m:e>
            <m:sup>
              <m:r>
                <w:rPr>
                  <w:rFonts w:ascii="Cambria Math" w:hAnsi="Cambria Math" w:cs="Arial"/>
                  <w:lang w:val="en-US"/>
                </w:rPr>
                <m:t>2</m:t>
              </m:r>
            </m:sup>
          </m:sSup>
        </m:oMath>
      </m:oMathPara>
    </w:p>
    <w:p w:rsidR="002036E4" w:rsidRPr="00C35508" w:rsidRDefault="00C35508" w:rsidP="00C35508">
      <w:pPr>
        <w:pStyle w:val="ListParagraph"/>
        <w:ind w:left="360"/>
        <w:jc w:val="center"/>
        <w:rPr>
          <w:rFonts w:eastAsiaTheme="minorEastAsia" w:cs="Arial"/>
          <w:lang w:val="en-US"/>
        </w:rPr>
      </w:pPr>
      <m:oMathPara>
        <m:oMath>
          <m:r>
            <w:rPr>
              <w:rFonts w:ascii="Cambria Math" w:hAnsi="Cambria Math" w:cs="Cambria Math"/>
              <w:lang w:val="en-US"/>
            </w:rPr>
            <m:t>Iyy</m:t>
          </m:r>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yo</m:t>
              </m:r>
            </m:sub>
          </m:sSub>
          <m:r>
            <w:rPr>
              <w:rFonts w:ascii="Cambria Math" w:hAnsi="Cambria Math" w:cs="Arial"/>
              <w:lang w:val="en-US"/>
            </w:rPr>
            <m:t>+</m:t>
          </m:r>
          <m:r>
            <w:rPr>
              <w:rFonts w:ascii="Cambria Math" w:hAnsi="Cambria Math" w:cs="Cambria Math"/>
              <w:lang w:val="en-US"/>
            </w:rPr>
            <m:t>A</m:t>
          </m:r>
          <m:sSup>
            <m:sSupPr>
              <m:ctrlPr>
                <w:rPr>
                  <w:rFonts w:ascii="Cambria Math" w:hAnsi="Cambria Math" w:cs="Arial"/>
                  <w:i/>
                  <w:lang w:val="en-US"/>
                </w:rPr>
              </m:ctrlPr>
            </m:sSupPr>
            <m:e>
              <m:r>
                <w:rPr>
                  <w:rFonts w:ascii="Cambria Math" w:hAnsi="Cambria Math" w:cs="Cambria Math"/>
                  <w:lang w:val="en-US"/>
                </w:rPr>
                <m:t>r</m:t>
              </m:r>
              <m:ctrlPr>
                <w:rPr>
                  <w:rFonts w:ascii="Cambria Math" w:hAnsi="Cambria Math" w:cs="Cambria Math"/>
                  <w:i/>
                  <w:lang w:val="en-US"/>
                </w:rPr>
              </m:ctrlPr>
            </m:e>
            <m:sup>
              <m:r>
                <w:rPr>
                  <w:rFonts w:ascii="Cambria Math" w:hAnsi="Cambria Math" w:cs="Arial"/>
                  <w:lang w:val="en-US"/>
                </w:rPr>
                <m:t>2</m:t>
              </m:r>
            </m:sup>
          </m:sSup>
        </m:oMath>
      </m:oMathPara>
    </w:p>
    <w:p w:rsidR="00C35508" w:rsidRDefault="00C35508" w:rsidP="00E41923">
      <w:pPr>
        <w:pStyle w:val="ListParagraph"/>
        <w:ind w:left="360"/>
        <w:jc w:val="both"/>
        <w:rPr>
          <w:rFonts w:eastAsiaTheme="minorEastAsia" w:cs="Arial"/>
          <w:lang w:val="en-US"/>
        </w:rPr>
      </w:pPr>
      <w:r w:rsidRPr="00C35508">
        <w:rPr>
          <w:rFonts w:eastAsiaTheme="minorEastAsia" w:cs="Arial"/>
          <w:lang w:val="en-US"/>
        </w:rPr>
        <w:t xml:space="preserve">The M.O.I about an axis perpendicular to the plan is equal to the sum of M.O.I of the two perpendicular axis through the same point in the plan of object. Mathematically, it is given by </w:t>
      </w:r>
    </w:p>
    <w:p w:rsidR="00C35508" w:rsidRPr="00C35508" w:rsidRDefault="00E41923" w:rsidP="00C35508">
      <w:pPr>
        <w:pStyle w:val="ListParagraph"/>
        <w:ind w:left="360"/>
        <w:jc w:val="center"/>
        <w:rPr>
          <w:rFonts w:ascii="Cambria Math" w:hAnsi="Cambria Math" w:cs="Arial"/>
          <w:lang w:val="en-US"/>
          <w:oMath/>
        </w:rPr>
      </w:pPr>
      <m:oMathPara>
        <m:oMath>
          <m:sSub>
            <m:sSubPr>
              <m:ctrlPr>
                <w:rPr>
                  <w:rFonts w:ascii="Cambria Math" w:eastAsiaTheme="minorEastAsia" w:hAnsi="Cambria Math" w:cs="Arial"/>
                  <w:i/>
                  <w:lang w:val="en-US"/>
                </w:rPr>
              </m:ctrlPr>
            </m:sSubPr>
            <m:e>
              <m:r>
                <w:rPr>
                  <w:rFonts w:ascii="Cambria Math" w:eastAsiaTheme="minorEastAsia" w:hAnsi="Cambria Math" w:cs="Arial"/>
                  <w:lang w:val="en-US"/>
                </w:rPr>
                <m:t>I</m:t>
              </m:r>
            </m:e>
            <m:sub>
              <m:r>
                <w:rPr>
                  <w:rFonts w:ascii="Cambria Math" w:eastAsiaTheme="minorEastAsia" w:hAnsi="Cambria Math" w:cs="Arial"/>
                  <w:lang w:val="en-US"/>
                </w:rPr>
                <m:t>zz</m:t>
              </m:r>
            </m:sub>
          </m:sSub>
          <m:r>
            <w:rPr>
              <w:rFonts w:ascii="Cambria Math" w:hAnsi="Cambria Math" w:cs="Arial"/>
              <w:lang w:val="en-US"/>
            </w:rPr>
            <m:t>=</m:t>
          </m:r>
          <m:sSub>
            <m:sSubPr>
              <m:ctrlPr>
                <w:rPr>
                  <w:rFonts w:ascii="Cambria Math" w:eastAsiaTheme="minorEastAsia" w:hAnsi="Cambria Math" w:cs="Arial"/>
                  <w:i/>
                  <w:lang w:val="en-US"/>
                </w:rPr>
              </m:ctrlPr>
            </m:sSubPr>
            <m:e>
              <m:r>
                <w:rPr>
                  <w:rFonts w:ascii="Cambria Math" w:eastAsiaTheme="minorEastAsia" w:hAnsi="Cambria Math" w:cs="Arial"/>
                  <w:lang w:val="en-US"/>
                </w:rPr>
                <m:t>I</m:t>
              </m:r>
            </m:e>
            <m:sub>
              <m:r>
                <w:rPr>
                  <w:rFonts w:ascii="Cambria Math" w:eastAsiaTheme="minorEastAsia" w:hAnsi="Cambria Math" w:cs="Arial"/>
                  <w:lang w:val="en-US"/>
                </w:rPr>
                <m:t>xx</m:t>
              </m:r>
            </m:sub>
          </m:sSub>
          <m:r>
            <w:rPr>
              <w:rFonts w:ascii="Cambria Math" w:eastAsiaTheme="minorEastAsia" w:hAnsi="Cambria Math" w:cs="Arial"/>
              <w:lang w:val="en-US"/>
            </w:rPr>
            <m:t>+</m:t>
          </m:r>
          <m:sSub>
            <m:sSubPr>
              <m:ctrlPr>
                <w:rPr>
                  <w:rFonts w:ascii="Cambria Math" w:eastAsiaTheme="minorEastAsia" w:hAnsi="Cambria Math" w:cs="Arial"/>
                  <w:i/>
                  <w:lang w:val="en-US"/>
                </w:rPr>
              </m:ctrlPr>
            </m:sSubPr>
            <m:e>
              <m:r>
                <w:rPr>
                  <w:rFonts w:ascii="Cambria Math" w:eastAsiaTheme="minorEastAsia" w:hAnsi="Cambria Math" w:cs="Arial"/>
                  <w:lang w:val="en-US"/>
                </w:rPr>
                <m:t>I</m:t>
              </m:r>
            </m:e>
            <m:sub>
              <m:r>
                <w:rPr>
                  <w:rFonts w:ascii="Cambria Math" w:eastAsiaTheme="minorEastAsia" w:hAnsi="Cambria Math" w:cs="Arial"/>
                  <w:lang w:val="en-US"/>
                </w:rPr>
                <m:t>yy</m:t>
              </m:r>
            </m:sub>
          </m:sSub>
        </m:oMath>
      </m:oMathPara>
    </w:p>
    <w:p w:rsidR="002036E4" w:rsidRPr="00C35508" w:rsidRDefault="002036E4" w:rsidP="0042300C">
      <w:pPr>
        <w:pStyle w:val="ListParagraph"/>
        <w:numPr>
          <w:ilvl w:val="0"/>
          <w:numId w:val="3"/>
        </w:numPr>
        <w:ind w:left="360"/>
        <w:rPr>
          <w:rFonts w:cs="Arial"/>
          <w:b/>
          <w:lang w:val="en-US"/>
        </w:rPr>
      </w:pPr>
      <w:r w:rsidRPr="00C35508">
        <w:rPr>
          <w:rFonts w:cs="Arial"/>
          <w:b/>
          <w:lang w:val="en-US"/>
        </w:rPr>
        <w:t>Define radius of gyration.</w:t>
      </w:r>
    </w:p>
    <w:p w:rsidR="002036E4" w:rsidRDefault="002036E4" w:rsidP="00E41923">
      <w:pPr>
        <w:pStyle w:val="ListParagraph"/>
        <w:ind w:left="360"/>
        <w:jc w:val="both"/>
        <w:rPr>
          <w:rFonts w:cs="Arial"/>
          <w:lang w:val="en-US"/>
        </w:rPr>
      </w:pPr>
      <w:r w:rsidRPr="002036E4">
        <w:rPr>
          <w:rFonts w:cs="Arial"/>
          <w:lang w:val="en-US"/>
        </w:rPr>
        <w:t>Ans:</w:t>
      </w:r>
      <w:r w:rsidR="00C35508" w:rsidRPr="00C35508">
        <w:t xml:space="preserve"> </w:t>
      </w:r>
      <w:r w:rsidR="00C35508" w:rsidRPr="00C35508">
        <w:rPr>
          <w:rFonts w:cs="Arial"/>
          <w:lang w:val="en-US"/>
        </w:rPr>
        <w:t>Radius of gyration is a property of a body that describes its distribution of mass about an axis of rotation</w:t>
      </w:r>
      <w:proofErr w:type="gramStart"/>
      <w:r w:rsidR="00C35508" w:rsidRPr="00C35508">
        <w:rPr>
          <w:rFonts w:cs="Arial"/>
          <w:lang w:val="en-US"/>
        </w:rPr>
        <w:t>..</w:t>
      </w:r>
      <w:proofErr w:type="gramEnd"/>
      <w:r w:rsidR="00C35508" w:rsidRPr="00C35508">
        <w:rPr>
          <w:rFonts w:cs="Arial"/>
          <w:lang w:val="en-US"/>
        </w:rPr>
        <w:t xml:space="preserve"> Mathematically, it the square root ratio of M.O.I to the cross-sectional area.</w:t>
      </w:r>
    </w:p>
    <w:p w:rsidR="00C35508" w:rsidRPr="00C35508" w:rsidRDefault="00E41923" w:rsidP="00C35508">
      <w:pPr>
        <w:pStyle w:val="ListParagraph"/>
        <w:ind w:left="360"/>
        <w:jc w:val="both"/>
        <w:rPr>
          <w:rFonts w:eastAsiaTheme="minorEastAsia" w:cs="Arial"/>
          <w:lang w:val="en-US"/>
        </w:rPr>
      </w:pPr>
      <m:oMathPara>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xx</m:t>
              </m:r>
            </m:sub>
          </m:sSub>
          <m:r>
            <w:rPr>
              <w:rFonts w:ascii="Cambria Math" w:hAnsi="Cambria Math" w:cs="Arial"/>
              <w:lang w:val="en-US"/>
            </w:rPr>
            <m:t>=</m:t>
          </m:r>
          <m:rad>
            <m:radPr>
              <m:degHide m:val="1"/>
              <m:ctrlPr>
                <w:rPr>
                  <w:rFonts w:ascii="Cambria Math" w:hAnsi="Cambria Math" w:cs="Arial"/>
                  <w:i/>
                  <w:lang w:val="en-US"/>
                </w:rPr>
              </m:ctrlPr>
            </m:radPr>
            <m:deg/>
            <m:e>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xx</m:t>
                      </m:r>
                    </m:sub>
                  </m:sSub>
                </m:num>
                <m:den>
                  <m:r>
                    <w:rPr>
                      <w:rFonts w:ascii="Cambria Math" w:hAnsi="Cambria Math" w:cs="Arial"/>
                      <w:lang w:val="en-US"/>
                    </w:rPr>
                    <m:t>A</m:t>
                  </m:r>
                </m:den>
              </m:f>
            </m:e>
          </m:rad>
        </m:oMath>
      </m:oMathPara>
    </w:p>
    <w:p w:rsidR="00C35508" w:rsidRPr="002036E4" w:rsidRDefault="00E41923" w:rsidP="00C35508">
      <w:pPr>
        <w:pStyle w:val="ListParagraph"/>
        <w:ind w:left="360"/>
        <w:jc w:val="both"/>
        <w:rPr>
          <w:rFonts w:cs="Arial"/>
          <w:lang w:val="en-US"/>
        </w:rPr>
      </w:pPr>
      <m:oMathPara>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yy</m:t>
              </m:r>
            </m:sub>
          </m:sSub>
          <m:r>
            <w:rPr>
              <w:rFonts w:ascii="Cambria Math" w:hAnsi="Cambria Math" w:cs="Arial"/>
              <w:lang w:val="en-US"/>
            </w:rPr>
            <m:t>=</m:t>
          </m:r>
          <m:rad>
            <m:radPr>
              <m:degHide m:val="1"/>
              <m:ctrlPr>
                <w:rPr>
                  <w:rFonts w:ascii="Cambria Math" w:hAnsi="Cambria Math" w:cs="Arial"/>
                  <w:i/>
                  <w:lang w:val="en-US"/>
                </w:rPr>
              </m:ctrlPr>
            </m:radPr>
            <m:deg/>
            <m:e>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yy</m:t>
                      </m:r>
                    </m:sub>
                  </m:sSub>
                </m:num>
                <m:den>
                  <m:r>
                    <w:rPr>
                      <w:rFonts w:ascii="Cambria Math" w:hAnsi="Cambria Math" w:cs="Arial"/>
                      <w:lang w:val="en-US"/>
                    </w:rPr>
                    <m:t>A</m:t>
                  </m:r>
                </m:den>
              </m:f>
            </m:e>
          </m:rad>
        </m:oMath>
      </m:oMathPara>
    </w:p>
    <w:p w:rsidR="00C35508" w:rsidRPr="002036E4" w:rsidRDefault="00C35508" w:rsidP="00C35508">
      <w:pPr>
        <w:pStyle w:val="ListParagraph"/>
        <w:ind w:left="360"/>
        <w:jc w:val="both"/>
        <w:rPr>
          <w:rFonts w:cs="Arial"/>
          <w:lang w:val="en-US"/>
        </w:rPr>
      </w:pPr>
    </w:p>
    <w:p w:rsidR="002036E4" w:rsidRPr="00A4695E" w:rsidRDefault="002036E4" w:rsidP="0042300C">
      <w:pPr>
        <w:pStyle w:val="ListParagraph"/>
        <w:numPr>
          <w:ilvl w:val="0"/>
          <w:numId w:val="3"/>
        </w:numPr>
        <w:ind w:left="360"/>
        <w:rPr>
          <w:rFonts w:cs="Arial"/>
          <w:b/>
          <w:lang w:val="en-US"/>
        </w:rPr>
      </w:pPr>
      <w:r w:rsidRPr="00A4695E">
        <w:rPr>
          <w:rFonts w:cs="Arial"/>
          <w:b/>
          <w:lang w:val="en-US"/>
        </w:rPr>
        <w:t>Write formula for M.O.I through the centroid of square and circle</w:t>
      </w:r>
    </w:p>
    <w:p w:rsidR="00A4695E" w:rsidRPr="00A4695E" w:rsidRDefault="005E1CB2" w:rsidP="00A4695E">
      <w:pPr>
        <w:pStyle w:val="BodyText"/>
        <w:spacing w:before="1"/>
        <w:ind w:left="260"/>
        <w:rPr>
          <w:rFonts w:ascii="Arial MT" w:eastAsia="Arial MT" w:hAnsi="Arial MT" w:cs="Arial MT"/>
          <w:sz w:val="24"/>
          <w:szCs w:val="24"/>
          <w:lang w:val="en-US"/>
        </w:rPr>
      </w:pPr>
      <w:r>
        <w:rPr>
          <w:rFonts w:cs="Arial"/>
          <w:lang w:val="en-US"/>
        </w:rPr>
        <w:t>Ans:</w:t>
      </w:r>
      <w:r w:rsidR="00A4695E" w:rsidRPr="00A4695E">
        <w:rPr>
          <w:rFonts w:ascii="Arial MT" w:eastAsia="Arial MT" w:hAnsi="Arial MT" w:cs="Arial MT"/>
          <w:sz w:val="24"/>
          <w:szCs w:val="24"/>
          <w:lang w:val="en-US"/>
        </w:rPr>
        <w:t xml:space="preserve"> Formula</w:t>
      </w:r>
      <w:r w:rsidR="00A4695E" w:rsidRPr="00A4695E">
        <w:rPr>
          <w:rFonts w:ascii="Arial MT" w:eastAsia="Arial MT" w:hAnsi="Arial MT" w:cs="Arial MT"/>
          <w:spacing w:val="-3"/>
          <w:sz w:val="24"/>
          <w:szCs w:val="24"/>
          <w:lang w:val="en-US"/>
        </w:rPr>
        <w:t xml:space="preserve"> </w:t>
      </w:r>
      <w:r w:rsidR="00A4695E" w:rsidRPr="00A4695E">
        <w:rPr>
          <w:rFonts w:ascii="Arial MT" w:eastAsia="Arial MT" w:hAnsi="Arial MT" w:cs="Arial MT"/>
          <w:sz w:val="24"/>
          <w:szCs w:val="24"/>
          <w:lang w:val="en-US"/>
        </w:rPr>
        <w:t>for</w:t>
      </w:r>
      <w:r w:rsidR="00A4695E" w:rsidRPr="00A4695E">
        <w:rPr>
          <w:rFonts w:ascii="Arial MT" w:eastAsia="Arial MT" w:hAnsi="Arial MT" w:cs="Arial MT"/>
          <w:spacing w:val="-1"/>
          <w:sz w:val="24"/>
          <w:szCs w:val="24"/>
          <w:lang w:val="en-US"/>
        </w:rPr>
        <w:t xml:space="preserve"> </w:t>
      </w:r>
      <w:r w:rsidR="00A4695E" w:rsidRPr="00A4695E">
        <w:rPr>
          <w:rFonts w:ascii="Arial MT" w:eastAsia="Arial MT" w:hAnsi="Arial MT" w:cs="Arial MT"/>
          <w:sz w:val="24"/>
          <w:szCs w:val="24"/>
          <w:lang w:val="en-US"/>
        </w:rPr>
        <w:t>M.O.I</w:t>
      </w:r>
      <w:r w:rsidR="00A4695E" w:rsidRPr="00A4695E">
        <w:rPr>
          <w:rFonts w:ascii="Arial MT" w:eastAsia="Arial MT" w:hAnsi="Arial MT" w:cs="Arial MT"/>
          <w:spacing w:val="-2"/>
          <w:sz w:val="24"/>
          <w:szCs w:val="24"/>
          <w:lang w:val="en-US"/>
        </w:rPr>
        <w:t xml:space="preserve"> </w:t>
      </w:r>
      <w:r w:rsidR="00A4695E" w:rsidRPr="00A4695E">
        <w:rPr>
          <w:rFonts w:ascii="Arial MT" w:eastAsia="Arial MT" w:hAnsi="Arial MT" w:cs="Arial MT"/>
          <w:sz w:val="24"/>
          <w:szCs w:val="24"/>
          <w:lang w:val="en-US"/>
        </w:rPr>
        <w:t>for</w:t>
      </w:r>
      <w:r w:rsidR="00A4695E" w:rsidRPr="00A4695E">
        <w:rPr>
          <w:rFonts w:ascii="Arial MT" w:eastAsia="Arial MT" w:hAnsi="Arial MT" w:cs="Arial MT"/>
          <w:spacing w:val="-1"/>
          <w:sz w:val="24"/>
          <w:szCs w:val="24"/>
          <w:lang w:val="en-US"/>
        </w:rPr>
        <w:t xml:space="preserve"> </w:t>
      </w:r>
      <w:r w:rsidR="00A4695E" w:rsidRPr="00A4695E">
        <w:rPr>
          <w:rFonts w:ascii="Arial MT" w:eastAsia="Arial MT" w:hAnsi="Arial MT" w:cs="Arial MT"/>
          <w:sz w:val="24"/>
          <w:szCs w:val="24"/>
          <w:lang w:val="en-US"/>
        </w:rPr>
        <w:t>square</w:t>
      </w:r>
      <w:r w:rsidR="00A4695E" w:rsidRPr="00A4695E">
        <w:rPr>
          <w:rFonts w:ascii="Arial MT" w:eastAsia="Arial MT" w:hAnsi="Arial MT" w:cs="Arial MT"/>
          <w:spacing w:val="-3"/>
          <w:sz w:val="24"/>
          <w:szCs w:val="24"/>
          <w:lang w:val="en-US"/>
        </w:rPr>
        <w:t xml:space="preserve"> </w:t>
      </w:r>
      <w:r w:rsidR="00A4695E" w:rsidRPr="00A4695E">
        <w:rPr>
          <w:rFonts w:ascii="Arial MT" w:eastAsia="Arial MT" w:hAnsi="Arial MT" w:cs="Arial MT"/>
          <w:sz w:val="24"/>
          <w:szCs w:val="24"/>
          <w:lang w:val="en-US"/>
        </w:rPr>
        <w:t>of side</w:t>
      </w:r>
      <w:r w:rsidR="00A4695E" w:rsidRPr="00A4695E">
        <w:rPr>
          <w:rFonts w:ascii="Arial MT" w:eastAsia="Arial MT" w:hAnsi="Arial MT" w:cs="Arial MT"/>
          <w:spacing w:val="-1"/>
          <w:sz w:val="24"/>
          <w:szCs w:val="24"/>
          <w:lang w:val="en-US"/>
        </w:rPr>
        <w:t xml:space="preserve"> </w:t>
      </w:r>
      <w:r w:rsidR="00A4695E" w:rsidRPr="00A4695E">
        <w:rPr>
          <w:rFonts w:ascii="Arial MT" w:eastAsia="Arial MT" w:hAnsi="Arial MT" w:cs="Arial MT"/>
          <w:sz w:val="24"/>
          <w:szCs w:val="24"/>
          <w:lang w:val="en-US"/>
        </w:rPr>
        <w:t>“b”</w:t>
      </w:r>
    </w:p>
    <w:p w:rsidR="00A4695E" w:rsidRPr="00A4695E" w:rsidRDefault="00A4695E" w:rsidP="00A4695E">
      <w:pPr>
        <w:widowControl w:val="0"/>
        <w:autoSpaceDE w:val="0"/>
        <w:autoSpaceDN w:val="0"/>
        <w:spacing w:before="2" w:after="0" w:line="240" w:lineRule="auto"/>
        <w:rPr>
          <w:rFonts w:ascii="Arial MT" w:eastAsia="Arial MT" w:hAnsi="Arial MT" w:cs="Arial MT"/>
          <w:sz w:val="16"/>
          <w:szCs w:val="24"/>
          <w:lang w:val="en-US"/>
        </w:rPr>
      </w:pPr>
    </w:p>
    <w:p w:rsidR="00A4695E" w:rsidRPr="00A4695E" w:rsidRDefault="00A4695E" w:rsidP="00A4695E">
      <w:pPr>
        <w:widowControl w:val="0"/>
        <w:autoSpaceDE w:val="0"/>
        <w:autoSpaceDN w:val="0"/>
        <w:spacing w:before="120" w:after="0" w:line="156" w:lineRule="auto"/>
        <w:ind w:left="4124" w:right="3389"/>
        <w:jc w:val="center"/>
        <w:rPr>
          <w:rFonts w:ascii="Cambria Math" w:eastAsia="Cambria Math" w:hAnsi="Arial MT" w:cs="Arial MT"/>
          <w:sz w:val="17"/>
          <w:lang w:val="en-US"/>
        </w:rPr>
      </w:pPr>
      <w:r w:rsidRPr="00A4695E">
        <w:rPr>
          <w:rFonts w:ascii="Cambria Math" w:eastAsia="Cambria Math" w:hAnsi="Arial MT" w:cs="Arial MT"/>
          <w:position w:val="-8"/>
          <w:sz w:val="24"/>
          <w:lang w:val="en-US"/>
        </w:rPr>
        <w:t>𝑏</w:t>
      </w:r>
      <w:r w:rsidRPr="00A4695E">
        <w:rPr>
          <w:rFonts w:ascii="Cambria Math" w:eastAsia="Cambria Math" w:hAnsi="Arial MT" w:cs="Arial MT"/>
          <w:sz w:val="17"/>
          <w:lang w:val="en-US"/>
        </w:rPr>
        <w:t>4</w:t>
      </w:r>
    </w:p>
    <w:p w:rsidR="00A4695E" w:rsidRDefault="00A4695E" w:rsidP="00A4695E">
      <w:pPr>
        <w:widowControl w:val="0"/>
        <w:autoSpaceDE w:val="0"/>
        <w:autoSpaceDN w:val="0"/>
        <w:spacing w:after="0" w:line="187" w:lineRule="auto"/>
        <w:ind w:left="4124" w:right="3985"/>
        <w:jc w:val="center"/>
        <w:rPr>
          <w:rFonts w:ascii="Cambria Math" w:eastAsia="Cambria Math" w:hAnsi="Arial MT" w:cs="Arial MT"/>
          <w:w w:val="105"/>
          <w:position w:val="-15"/>
          <w:sz w:val="24"/>
          <w:szCs w:val="24"/>
          <w:lang w:val="en-US"/>
        </w:rPr>
      </w:pPr>
      <w:r w:rsidRPr="00A4695E">
        <w:rPr>
          <w:rFonts w:ascii="Arial MT" w:eastAsia="Arial MT" w:hAnsi="Arial MT" w:cs="Arial MT"/>
          <w:noProof/>
          <w:sz w:val="24"/>
          <w:szCs w:val="24"/>
          <w:lang w:val="en-US"/>
        </w:rPr>
        <mc:AlternateContent>
          <mc:Choice Requires="wps">
            <w:drawing>
              <wp:anchor distT="0" distB="0" distL="114300" distR="114300" simplePos="0" relativeHeight="251659264" behindDoc="1" locked="0" layoutInCell="1" allowOverlap="1">
                <wp:simplePos x="0" y="0"/>
                <wp:positionH relativeFrom="page">
                  <wp:posOffset>4003040</wp:posOffset>
                </wp:positionH>
                <wp:positionV relativeFrom="paragraph">
                  <wp:posOffset>86360</wp:posOffset>
                </wp:positionV>
                <wp:extent cx="168910" cy="10795"/>
                <wp:effectExtent l="2540" t="0" r="0" b="19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1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815B81" id="Rectangle 1" o:spid="_x0000_s1026" style="position:absolute;margin-left:315.2pt;margin-top:6.8pt;width:13.3pt;height:.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" fillcolor="black" stroked="f">
                <w10:wrap anchorx="page"/>
              </v:rect>
            </w:pict>
          </mc:Fallback>
        </mc:AlternateContent>
      </w:r>
      <w:r w:rsidRPr="00A4695E">
        <w:rPr>
          <w:rFonts w:ascii="Cambria Math" w:eastAsia="Cambria Math" w:hAnsi="Arial MT" w:cs="Arial MT"/>
          <w:w w:val="105"/>
          <w:sz w:val="24"/>
          <w:szCs w:val="24"/>
          <w:lang w:val="en-US"/>
        </w:rPr>
        <w:t>𝐼</w:t>
      </w:r>
      <w:r w:rsidRPr="00A4695E">
        <w:rPr>
          <w:rFonts w:ascii="Cambria Math" w:eastAsia="Cambria Math" w:hAnsi="Arial MT" w:cs="Arial MT"/>
          <w:w w:val="105"/>
          <w:sz w:val="24"/>
          <w:szCs w:val="24"/>
          <w:vertAlign w:val="subscript"/>
          <w:lang w:val="en-US"/>
        </w:rPr>
        <w:t>𝑥𝑜</w:t>
      </w:r>
      <w:r w:rsidRPr="00A4695E">
        <w:rPr>
          <w:rFonts w:ascii="Cambria Math" w:eastAsia="Cambria Math" w:hAnsi="Arial MT" w:cs="Arial MT"/>
          <w:spacing w:val="11"/>
          <w:w w:val="105"/>
          <w:sz w:val="24"/>
          <w:szCs w:val="24"/>
          <w:lang w:val="en-US"/>
        </w:rPr>
        <w:t xml:space="preserve"> </w:t>
      </w:r>
      <w:r w:rsidRPr="00A4695E">
        <w:rPr>
          <w:rFonts w:ascii="Cambria Math" w:eastAsia="Cambria Math" w:hAnsi="Arial MT" w:cs="Arial MT"/>
          <w:w w:val="105"/>
          <w:sz w:val="24"/>
          <w:szCs w:val="24"/>
          <w:lang w:val="en-US"/>
        </w:rPr>
        <w:t>=</w:t>
      </w:r>
      <w:r w:rsidRPr="00A4695E">
        <w:rPr>
          <w:rFonts w:ascii="Cambria Math" w:eastAsia="Cambria Math" w:hAnsi="Arial MT" w:cs="Arial MT"/>
          <w:spacing w:val="3"/>
          <w:w w:val="105"/>
          <w:sz w:val="24"/>
          <w:szCs w:val="24"/>
          <w:lang w:val="en-US"/>
        </w:rPr>
        <w:t xml:space="preserve"> </w:t>
      </w:r>
      <w:r w:rsidRPr="00A4695E">
        <w:rPr>
          <w:rFonts w:ascii="Cambria Math" w:eastAsia="Cambria Math" w:hAnsi="Arial MT" w:cs="Arial MT"/>
          <w:w w:val="105"/>
          <w:position w:val="-15"/>
          <w:sz w:val="24"/>
          <w:szCs w:val="24"/>
          <w:lang w:val="en-US"/>
        </w:rPr>
        <w:t>12</w:t>
      </w:r>
    </w:p>
    <w:p w:rsidR="00A4695E" w:rsidRPr="00A4695E" w:rsidRDefault="00A4695E" w:rsidP="00A4695E">
      <w:pPr>
        <w:widowControl w:val="0"/>
        <w:autoSpaceDE w:val="0"/>
        <w:autoSpaceDN w:val="0"/>
        <w:spacing w:after="0" w:line="187" w:lineRule="auto"/>
        <w:ind w:left="4124" w:right="3985"/>
        <w:jc w:val="center"/>
        <w:rPr>
          <w:rFonts w:ascii="Cambria Math" w:eastAsia="Cambria Math" w:hAnsi="Arial MT" w:cs="Arial MT"/>
          <w:sz w:val="24"/>
          <w:szCs w:val="24"/>
          <w:lang w:val="en-US"/>
        </w:rPr>
      </w:pPr>
      <w:r w:rsidRPr="00A4695E">
        <w:rPr>
          <w:rFonts w:ascii="Arial MT" w:eastAsia="Arial MT" w:hAnsi="Arial MT" w:cs="Arial MT"/>
          <w:noProof/>
          <w:sz w:val="24"/>
          <w:szCs w:val="24"/>
          <w:lang w:val="en-US"/>
        </w:rPr>
        <mc:AlternateContent>
          <mc:Choice Requires="wps">
            <w:drawing>
              <wp:anchor distT="0" distB="0" distL="114300" distR="114300" simplePos="0" relativeHeight="251661312" behindDoc="1" locked="0" layoutInCell="1" allowOverlap="1">
                <wp:simplePos x="0" y="0"/>
                <wp:positionH relativeFrom="page">
                  <wp:posOffset>4004310</wp:posOffset>
                </wp:positionH>
                <wp:positionV relativeFrom="paragraph">
                  <wp:posOffset>86360</wp:posOffset>
                </wp:positionV>
                <wp:extent cx="168910" cy="1079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91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0F7D7D" id="Rectangle 3" o:spid="_x0000_s1026" style="position:absolute;margin-left:315.3pt;margin-top:6.8pt;width:13.3pt;height:.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" fillcolor="black" stroked="f">
                <w10:wrap anchorx="page"/>
              </v:rect>
            </w:pict>
          </mc:Fallback>
        </mc:AlternateContent>
      </w:r>
      <w:r w:rsidRPr="00A4695E">
        <w:rPr>
          <w:rFonts w:ascii="Cambria Math" w:eastAsia="Cambria Math" w:hAnsi="Arial MT" w:cs="Arial MT"/>
          <w:w w:val="105"/>
          <w:sz w:val="24"/>
          <w:szCs w:val="24"/>
          <w:lang w:val="en-US"/>
        </w:rPr>
        <w:t>𝐼</w:t>
      </w:r>
      <w:r w:rsidRPr="00A4695E">
        <w:rPr>
          <w:rFonts w:ascii="Cambria Math" w:eastAsia="Cambria Math" w:hAnsi="Arial MT" w:cs="Arial MT"/>
          <w:w w:val="105"/>
          <w:sz w:val="24"/>
          <w:szCs w:val="24"/>
          <w:vertAlign w:val="subscript"/>
          <w:lang w:val="en-US"/>
        </w:rPr>
        <w:t>𝑦𝑜</w:t>
      </w:r>
      <w:r w:rsidRPr="00A4695E">
        <w:rPr>
          <w:rFonts w:ascii="Cambria Math" w:eastAsia="Cambria Math" w:hAnsi="Arial MT" w:cs="Arial MT"/>
          <w:spacing w:val="13"/>
          <w:w w:val="105"/>
          <w:sz w:val="24"/>
          <w:szCs w:val="24"/>
          <w:lang w:val="en-US"/>
        </w:rPr>
        <w:t xml:space="preserve"> </w:t>
      </w:r>
      <w:r w:rsidRPr="00A4695E">
        <w:rPr>
          <w:rFonts w:ascii="Cambria Math" w:eastAsia="Cambria Math" w:hAnsi="Arial MT" w:cs="Arial MT"/>
          <w:w w:val="105"/>
          <w:sz w:val="24"/>
          <w:szCs w:val="24"/>
          <w:lang w:val="en-US"/>
        </w:rPr>
        <w:t>=</w:t>
      </w:r>
      <w:r w:rsidRPr="00A4695E">
        <w:rPr>
          <w:rFonts w:ascii="Cambria Math" w:eastAsia="Cambria Math" w:hAnsi="Arial MT" w:cs="Arial MT"/>
          <w:spacing w:val="2"/>
          <w:w w:val="105"/>
          <w:sz w:val="24"/>
          <w:szCs w:val="24"/>
          <w:lang w:val="en-US"/>
        </w:rPr>
        <w:t xml:space="preserve"> </w:t>
      </w:r>
      <w:r w:rsidRPr="00A4695E">
        <w:rPr>
          <w:rFonts w:ascii="Cambria Math" w:eastAsia="Cambria Math" w:hAnsi="Arial MT" w:cs="Arial MT"/>
          <w:w w:val="105"/>
          <w:position w:val="-15"/>
          <w:sz w:val="24"/>
          <w:szCs w:val="24"/>
          <w:lang w:val="en-US"/>
        </w:rPr>
        <w:t>12</w:t>
      </w:r>
    </w:p>
    <w:p w:rsidR="00A4695E" w:rsidRDefault="00A4695E" w:rsidP="00A4695E">
      <w:pPr>
        <w:widowControl w:val="0"/>
        <w:autoSpaceDE w:val="0"/>
        <w:autoSpaceDN w:val="0"/>
        <w:spacing w:after="0" w:line="187" w:lineRule="auto"/>
        <w:rPr>
          <w:rFonts w:ascii="Arial" w:eastAsia="Cambria Math" w:hAnsi="Arial" w:cs="Arial"/>
          <w:lang w:val="en-US"/>
        </w:rPr>
      </w:pPr>
      <w:r w:rsidRPr="00A4695E">
        <w:rPr>
          <w:rFonts w:ascii="Arial" w:eastAsia="Cambria Math" w:hAnsi="Arial" w:cs="Arial"/>
          <w:lang w:val="en-US"/>
        </w:rPr>
        <w:t>Formula for M.O.I for circle of diameter “D”</w:t>
      </w:r>
    </w:p>
    <w:p w:rsidR="00A4695E" w:rsidRPr="00A4695E" w:rsidRDefault="00E41923" w:rsidP="00A4695E">
      <w:pPr>
        <w:widowControl w:val="0"/>
        <w:autoSpaceDE w:val="0"/>
        <w:autoSpaceDN w:val="0"/>
        <w:spacing w:after="0" w:line="187" w:lineRule="auto"/>
        <w:rPr>
          <w:rFonts w:ascii="Arial" w:eastAsia="Cambria Math" w:hAnsi="Arial" w:cs="Arial"/>
          <w:lang w:val="en-US"/>
        </w:rPr>
      </w:pPr>
      <m:oMathPara>
        <m:oMath>
          <m:sSub>
            <m:sSubPr>
              <m:ctrlPr>
                <w:rPr>
                  <w:rFonts w:ascii="Cambria Math" w:eastAsia="Cambria Math" w:hAnsi="Cambria Math" w:cs="Arial"/>
                  <w:i/>
                  <w:lang w:val="en-US"/>
                </w:rPr>
              </m:ctrlPr>
            </m:sSubPr>
            <m:e>
              <m:r>
                <w:rPr>
                  <w:rFonts w:ascii="Cambria Math" w:eastAsia="Cambria Math" w:hAnsi="Cambria Math" w:cs="Arial"/>
                  <w:lang w:val="en-US"/>
                </w:rPr>
                <m:t>I</m:t>
              </m:r>
            </m:e>
            <m:sub>
              <m:r>
                <w:rPr>
                  <w:rFonts w:ascii="Cambria Math" w:eastAsia="Cambria Math" w:hAnsi="Cambria Math" w:cs="Arial"/>
                  <w:lang w:val="en-US"/>
                </w:rPr>
                <m:t>xo</m:t>
              </m:r>
            </m:sub>
          </m:sSub>
          <m:r>
            <w:rPr>
              <w:rFonts w:ascii="Cambria Math" w:eastAsia="Cambria Math" w:hAnsi="Cambria Math" w:cs="Arial"/>
              <w:lang w:val="en-US"/>
            </w:rPr>
            <m:t>=</m:t>
          </m:r>
          <m:sSub>
            <m:sSubPr>
              <m:ctrlPr>
                <w:rPr>
                  <w:rFonts w:ascii="Cambria Math" w:eastAsia="Cambria Math" w:hAnsi="Cambria Math" w:cs="Arial"/>
                  <w:i/>
                  <w:lang w:val="en-US"/>
                </w:rPr>
              </m:ctrlPr>
            </m:sSubPr>
            <m:e>
              <m:r>
                <w:rPr>
                  <w:rFonts w:ascii="Cambria Math" w:eastAsia="Cambria Math" w:hAnsi="Cambria Math" w:cs="Arial"/>
                  <w:lang w:val="en-US"/>
                </w:rPr>
                <m:t>I</m:t>
              </m:r>
            </m:e>
            <m:sub>
              <m:r>
                <w:rPr>
                  <w:rFonts w:ascii="Cambria Math" w:eastAsia="Cambria Math" w:hAnsi="Cambria Math" w:cs="Arial"/>
                  <w:lang w:val="en-US"/>
                </w:rPr>
                <m:t>yo</m:t>
              </m:r>
            </m:sub>
          </m:sSub>
          <m:r>
            <w:rPr>
              <w:rFonts w:ascii="Cambria Math" w:eastAsia="Cambria Math" w:hAnsi="Cambria Math" w:cs="Arial"/>
              <w:lang w:val="en-US"/>
            </w:rPr>
            <m:t>=</m:t>
          </m:r>
          <m:f>
            <m:fPr>
              <m:ctrlPr>
                <w:rPr>
                  <w:rFonts w:ascii="Cambria Math" w:eastAsia="Cambria Math" w:hAnsi="Cambria Math" w:cs="Arial"/>
                  <w:i/>
                  <w:lang w:val="en-US"/>
                </w:rPr>
              </m:ctrlPr>
            </m:fPr>
            <m:num>
              <m:r>
                <w:rPr>
                  <w:rFonts w:ascii="Cambria Math" w:eastAsia="Cambria Math" w:hAnsi="Cambria Math" w:cs="Arial"/>
                  <w:lang w:val="en-US"/>
                </w:rPr>
                <m:t>π</m:t>
              </m:r>
              <m:sSup>
                <m:sSupPr>
                  <m:ctrlPr>
                    <w:rPr>
                      <w:rFonts w:ascii="Cambria Math" w:eastAsia="Cambria Math" w:hAnsi="Cambria Math" w:cs="Arial"/>
                      <w:i/>
                      <w:lang w:val="en-US"/>
                    </w:rPr>
                  </m:ctrlPr>
                </m:sSupPr>
                <m:e>
                  <m:r>
                    <w:rPr>
                      <w:rFonts w:ascii="Cambria Math" w:eastAsia="Cambria Math" w:hAnsi="Cambria Math" w:cs="Arial"/>
                      <w:lang w:val="en-US"/>
                    </w:rPr>
                    <m:t>D</m:t>
                  </m:r>
                </m:e>
                <m:sup>
                  <m:r>
                    <w:rPr>
                      <w:rFonts w:ascii="Cambria Math" w:eastAsia="Cambria Math" w:hAnsi="Cambria Math" w:cs="Arial"/>
                      <w:lang w:val="en-US"/>
                    </w:rPr>
                    <m:t>4</m:t>
                  </m:r>
                </m:sup>
              </m:sSup>
            </m:num>
            <m:den>
              <m:r>
                <w:rPr>
                  <w:rFonts w:ascii="Cambria Math" w:eastAsia="Cambria Math" w:hAnsi="Cambria Math" w:cs="Arial"/>
                  <w:lang w:val="en-US"/>
                </w:rPr>
                <m:t>64</m:t>
              </m:r>
            </m:den>
          </m:f>
        </m:oMath>
      </m:oMathPara>
    </w:p>
    <w:p w:rsidR="002036E4" w:rsidRPr="00A4695E" w:rsidRDefault="002036E4" w:rsidP="0042300C">
      <w:pPr>
        <w:pStyle w:val="ListParagraph"/>
        <w:numPr>
          <w:ilvl w:val="0"/>
          <w:numId w:val="3"/>
        </w:numPr>
        <w:ind w:left="360"/>
        <w:rPr>
          <w:rFonts w:cs="Arial"/>
          <w:b/>
          <w:lang w:val="en-US"/>
        </w:rPr>
      </w:pPr>
      <w:r w:rsidRPr="00A4695E">
        <w:rPr>
          <w:rFonts w:cs="Arial"/>
          <w:b/>
          <w:lang w:val="en-US"/>
        </w:rPr>
        <w:t>State polar moment of inertia</w:t>
      </w:r>
    </w:p>
    <w:p w:rsidR="005E1CB2" w:rsidRPr="002036E4" w:rsidRDefault="005E1CB2" w:rsidP="00E41923">
      <w:pPr>
        <w:pStyle w:val="ListParagraph"/>
        <w:ind w:left="360"/>
        <w:jc w:val="both"/>
        <w:rPr>
          <w:rFonts w:cs="Arial"/>
          <w:lang w:val="en-US"/>
        </w:rPr>
      </w:pPr>
      <w:r>
        <w:rPr>
          <w:rFonts w:cs="Arial"/>
          <w:lang w:val="en-US"/>
        </w:rPr>
        <w:t>Ans:</w:t>
      </w:r>
      <w:r w:rsidR="00A4695E" w:rsidRPr="00A4695E">
        <w:t xml:space="preserve"> </w:t>
      </w:r>
      <w:r w:rsidR="00A4695E" w:rsidRPr="00A4695E">
        <w:rPr>
          <w:rFonts w:cs="Arial"/>
          <w:lang w:val="en-US"/>
        </w:rPr>
        <w:t>Polar Moment of Inertia is a measure of an object's capacity to oppose or resist torsion when some amount of torque is applied to it on a specified axis</w:t>
      </w:r>
      <w:r w:rsidR="00A4695E">
        <w:rPr>
          <w:rFonts w:cs="Arial"/>
          <w:lang w:val="en-US"/>
        </w:rPr>
        <w:t xml:space="preserve">. Mathematically it is equal to the sum of MOI about x-axis and y-axis </w:t>
      </w:r>
    </w:p>
    <w:p w:rsidR="002036E4" w:rsidRPr="00A4695E" w:rsidRDefault="002036E4" w:rsidP="0042300C">
      <w:pPr>
        <w:pStyle w:val="ListParagraph"/>
        <w:numPr>
          <w:ilvl w:val="0"/>
          <w:numId w:val="3"/>
        </w:numPr>
        <w:ind w:left="360"/>
        <w:rPr>
          <w:rFonts w:cs="Arial"/>
          <w:b/>
          <w:lang w:val="en-US"/>
        </w:rPr>
      </w:pPr>
      <w:r w:rsidRPr="00A4695E">
        <w:rPr>
          <w:rFonts w:cs="Arial"/>
          <w:b/>
          <w:lang w:val="en-US"/>
        </w:rPr>
        <w:t>Write formula for M.O.I through z-axis</w:t>
      </w:r>
    </w:p>
    <w:p w:rsidR="00A4695E" w:rsidRDefault="005E1CB2" w:rsidP="005E1CB2">
      <w:pPr>
        <w:pStyle w:val="ListParagraph"/>
        <w:ind w:left="360"/>
        <w:rPr>
          <w:rFonts w:cs="Arial"/>
          <w:lang w:val="en-US"/>
        </w:rPr>
      </w:pPr>
      <w:r>
        <w:rPr>
          <w:rFonts w:cs="Arial"/>
          <w:lang w:val="en-US"/>
        </w:rPr>
        <w:t>Ans:</w:t>
      </w:r>
      <w:r w:rsidR="00A4695E" w:rsidRPr="00A4695E">
        <w:t xml:space="preserve"> </w:t>
      </w:r>
      <w:r w:rsidR="00A4695E" w:rsidRPr="00A4695E">
        <w:rPr>
          <w:rFonts w:cs="Arial"/>
          <w:lang w:val="en-US"/>
        </w:rPr>
        <w:t xml:space="preserve">Formula for M.O.I about z-axis is given by; </w:t>
      </w:r>
    </w:p>
    <w:p w:rsidR="00E41923" w:rsidRDefault="00E41923" w:rsidP="005E1CB2">
      <w:pPr>
        <w:pStyle w:val="ListParagraph"/>
        <w:ind w:left="360"/>
        <w:rPr>
          <w:rFonts w:cs="Arial"/>
          <w:lang w:val="en-US"/>
        </w:rPr>
      </w:pPr>
      <m:oMathPara>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zz</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xx</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yy</m:t>
              </m:r>
            </m:sub>
          </m:sSub>
        </m:oMath>
      </m:oMathPara>
    </w:p>
    <w:p w:rsidR="002036E4" w:rsidRPr="00A4695E" w:rsidRDefault="002036E4" w:rsidP="0042300C">
      <w:pPr>
        <w:pStyle w:val="ListParagraph"/>
        <w:numPr>
          <w:ilvl w:val="0"/>
          <w:numId w:val="3"/>
        </w:numPr>
        <w:ind w:left="360"/>
        <w:rPr>
          <w:rFonts w:cs="Arial"/>
          <w:b/>
          <w:lang w:val="en-US"/>
        </w:rPr>
      </w:pPr>
      <w:r w:rsidRPr="00A4695E">
        <w:rPr>
          <w:rFonts w:cs="Arial"/>
          <w:b/>
          <w:lang w:val="en-US"/>
        </w:rPr>
        <w:t>Write formula for M.O.I for isosceles triangle parallel to the base and passing through centroid.</w:t>
      </w:r>
    </w:p>
    <w:p w:rsidR="005E1CB2" w:rsidRDefault="005E1CB2" w:rsidP="00E41923">
      <w:pPr>
        <w:pStyle w:val="ListParagraph"/>
        <w:ind w:left="360"/>
        <w:jc w:val="both"/>
        <w:rPr>
          <w:rFonts w:cs="Arial"/>
          <w:lang w:val="en-US"/>
        </w:rPr>
      </w:pPr>
      <w:r>
        <w:rPr>
          <w:rFonts w:cs="Arial"/>
          <w:lang w:val="en-US"/>
        </w:rPr>
        <w:t>Ans:</w:t>
      </w:r>
      <w:r w:rsidR="00A4695E" w:rsidRPr="00A4695E">
        <w:t xml:space="preserve"> </w:t>
      </w:r>
      <w:r w:rsidR="00A4695E" w:rsidRPr="00A4695E">
        <w:rPr>
          <w:rFonts w:cs="Arial"/>
          <w:lang w:val="en-US"/>
        </w:rPr>
        <w:t>Formula for M.O.I for isosceles triangle parallel to the base and passing through centroid;</w:t>
      </w:r>
    </w:p>
    <w:p w:rsidR="00A4695E" w:rsidRPr="002036E4" w:rsidRDefault="00E41923" w:rsidP="005E1CB2">
      <w:pPr>
        <w:pStyle w:val="ListParagraph"/>
        <w:ind w:left="360"/>
        <w:rPr>
          <w:rFonts w:cs="Arial"/>
          <w:lang w:val="en-US"/>
        </w:rPr>
      </w:pPr>
      <m:oMathPara>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xo</m:t>
              </m:r>
            </m:sub>
          </m:sSub>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b</m:t>
              </m:r>
              <m:sSup>
                <m:sSupPr>
                  <m:ctrlPr>
                    <w:rPr>
                      <w:rFonts w:ascii="Cambria Math" w:hAnsi="Cambria Math" w:cs="Arial"/>
                      <w:i/>
                      <w:lang w:val="en-US"/>
                    </w:rPr>
                  </m:ctrlPr>
                </m:sSupPr>
                <m:e>
                  <m:r>
                    <w:rPr>
                      <w:rFonts w:ascii="Cambria Math" w:hAnsi="Cambria Math" w:cs="Arial"/>
                      <w:lang w:val="en-US"/>
                    </w:rPr>
                    <m:t>h</m:t>
                  </m:r>
                </m:e>
                <m:sup>
                  <m:r>
                    <w:rPr>
                      <w:rFonts w:ascii="Cambria Math" w:hAnsi="Cambria Math" w:cs="Arial"/>
                      <w:lang w:val="en-US"/>
                    </w:rPr>
                    <m:t>3</m:t>
                  </m:r>
                </m:sup>
              </m:sSup>
            </m:num>
            <m:den>
              <m:r>
                <w:rPr>
                  <w:rFonts w:ascii="Cambria Math" w:hAnsi="Cambria Math" w:cs="Arial"/>
                  <w:lang w:val="en-US"/>
                </w:rPr>
                <m:t>36</m:t>
              </m:r>
            </m:den>
          </m:f>
        </m:oMath>
      </m:oMathPara>
    </w:p>
    <w:p w:rsidR="002036E4" w:rsidRPr="00A4695E" w:rsidRDefault="002036E4" w:rsidP="0042300C">
      <w:pPr>
        <w:pStyle w:val="ListParagraph"/>
        <w:numPr>
          <w:ilvl w:val="0"/>
          <w:numId w:val="3"/>
        </w:numPr>
        <w:ind w:left="360"/>
        <w:rPr>
          <w:rFonts w:cs="Arial"/>
          <w:b/>
          <w:lang w:val="en-US"/>
        </w:rPr>
      </w:pPr>
      <w:r w:rsidRPr="00A4695E">
        <w:rPr>
          <w:rFonts w:cs="Arial"/>
          <w:b/>
          <w:lang w:val="en-US"/>
        </w:rPr>
        <w:t>Write formula for M.O.I for isosceles triangle perpendicular to the base and passing through centroid.</w:t>
      </w:r>
    </w:p>
    <w:p w:rsidR="005E1CB2" w:rsidRDefault="005E1CB2" w:rsidP="00E41923">
      <w:pPr>
        <w:pStyle w:val="ListParagraph"/>
        <w:ind w:left="360"/>
        <w:jc w:val="both"/>
        <w:rPr>
          <w:rFonts w:cs="Arial"/>
          <w:lang w:val="en-US"/>
        </w:rPr>
      </w:pPr>
      <w:r>
        <w:rPr>
          <w:rFonts w:cs="Arial"/>
          <w:lang w:val="en-US"/>
        </w:rPr>
        <w:t>Ans:</w:t>
      </w:r>
      <w:r w:rsidR="00A4695E" w:rsidRPr="00A4695E">
        <w:t xml:space="preserve"> </w:t>
      </w:r>
      <w:r w:rsidR="00A4695E" w:rsidRPr="00A4695E">
        <w:rPr>
          <w:rFonts w:cs="Arial"/>
          <w:lang w:val="en-US"/>
        </w:rPr>
        <w:t>Formula for M.O.I for isosceles triangle perpendicular to the base and passing through centroid;</w:t>
      </w:r>
    </w:p>
    <w:p w:rsidR="00A4695E" w:rsidRPr="002036E4" w:rsidRDefault="00E41923" w:rsidP="00A4695E">
      <w:pPr>
        <w:pStyle w:val="ListParagraph"/>
        <w:ind w:left="360"/>
        <w:rPr>
          <w:rFonts w:cs="Arial"/>
          <w:lang w:val="en-US"/>
        </w:rPr>
      </w:pPr>
      <m:oMathPara>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xo</m:t>
              </m:r>
            </m:sub>
          </m:sSub>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b</m:t>
              </m:r>
              <m:sSup>
                <m:sSupPr>
                  <m:ctrlPr>
                    <w:rPr>
                      <w:rFonts w:ascii="Cambria Math" w:hAnsi="Cambria Math" w:cs="Arial"/>
                      <w:i/>
                      <w:lang w:val="en-US"/>
                    </w:rPr>
                  </m:ctrlPr>
                </m:sSupPr>
                <m:e>
                  <m:r>
                    <w:rPr>
                      <w:rFonts w:ascii="Cambria Math" w:hAnsi="Cambria Math" w:cs="Arial"/>
                      <w:lang w:val="en-US"/>
                    </w:rPr>
                    <m:t>h</m:t>
                  </m:r>
                </m:e>
                <m:sup>
                  <m:r>
                    <w:rPr>
                      <w:rFonts w:ascii="Cambria Math" w:hAnsi="Cambria Math" w:cs="Arial"/>
                      <w:lang w:val="en-US"/>
                    </w:rPr>
                    <m:t>3</m:t>
                  </m:r>
                </m:sup>
              </m:sSup>
            </m:num>
            <m:den>
              <m:r>
                <w:rPr>
                  <w:rFonts w:ascii="Cambria Math" w:hAnsi="Cambria Math" w:cs="Arial"/>
                  <w:lang w:val="en-US"/>
                </w:rPr>
                <m:t>48</m:t>
              </m:r>
            </m:den>
          </m:f>
        </m:oMath>
      </m:oMathPara>
    </w:p>
    <w:p w:rsidR="00A4695E" w:rsidRPr="002036E4" w:rsidRDefault="00A4695E" w:rsidP="005E1CB2">
      <w:pPr>
        <w:pStyle w:val="ListParagraph"/>
        <w:ind w:left="360"/>
        <w:rPr>
          <w:rFonts w:cs="Arial"/>
          <w:lang w:val="en-US"/>
        </w:rPr>
      </w:pPr>
    </w:p>
    <w:p w:rsidR="002036E4" w:rsidRPr="00A4695E" w:rsidRDefault="002036E4" w:rsidP="0042300C">
      <w:pPr>
        <w:pStyle w:val="ListParagraph"/>
        <w:numPr>
          <w:ilvl w:val="0"/>
          <w:numId w:val="3"/>
        </w:numPr>
        <w:ind w:left="360"/>
        <w:rPr>
          <w:rFonts w:cs="Arial"/>
          <w:b/>
          <w:lang w:val="en-US"/>
        </w:rPr>
      </w:pPr>
      <w:r w:rsidRPr="00A4695E">
        <w:rPr>
          <w:rFonts w:cs="Arial"/>
          <w:b/>
          <w:lang w:val="en-US"/>
        </w:rPr>
        <w:t>Write formula for M.O.I for semi-circle and quarter circle about an axis parallel to the base and passing through centroid.</w:t>
      </w:r>
    </w:p>
    <w:p w:rsidR="00A4695E" w:rsidRDefault="00C35508" w:rsidP="00E41923">
      <w:pPr>
        <w:pStyle w:val="ListParagraph"/>
        <w:ind w:left="360"/>
        <w:jc w:val="both"/>
        <w:rPr>
          <w:rFonts w:cs="Arial"/>
          <w:lang w:val="en-US"/>
        </w:rPr>
      </w:pPr>
      <w:r>
        <w:rPr>
          <w:rFonts w:cs="Arial"/>
          <w:lang w:val="en-US"/>
        </w:rPr>
        <w:t>Ans:</w:t>
      </w:r>
      <w:r w:rsidR="00A4695E" w:rsidRPr="00A4695E">
        <w:t xml:space="preserve"> </w:t>
      </w:r>
      <w:r w:rsidR="00A4695E" w:rsidRPr="00A4695E">
        <w:rPr>
          <w:rFonts w:cs="Arial"/>
          <w:lang w:val="en-US"/>
        </w:rPr>
        <w:t xml:space="preserve">formula for semi-circle of radius “R” about an axis parallel to the base and passing through centroid; </w:t>
      </w:r>
    </w:p>
    <w:p w:rsidR="00C35508" w:rsidRDefault="00E41923" w:rsidP="00A4695E">
      <w:pPr>
        <w:pStyle w:val="ListParagraph"/>
        <w:ind w:left="360"/>
        <w:jc w:val="center"/>
        <w:rPr>
          <w:rFonts w:cs="Arial"/>
          <w:vertAlign w:val="superscript"/>
          <w:lang w:val="en-US"/>
        </w:rPr>
      </w:pPr>
      <m:oMathPara>
        <m:oMath>
          <m:sSub>
            <m:sSubPr>
              <m:ctrlPr>
                <w:rPr>
                  <w:rFonts w:ascii="Cambria Math" w:hAnsi="Cambria Math" w:cs="Arial"/>
                  <w:i/>
                  <w:vertAlign w:val="superscript"/>
                  <w:lang w:val="en-US"/>
                </w:rPr>
              </m:ctrlPr>
            </m:sSubPr>
            <m:e>
              <m:r>
                <w:rPr>
                  <w:rFonts w:ascii="Cambria Math" w:hAnsi="Cambria Math" w:cs="Arial"/>
                  <w:vertAlign w:val="superscript"/>
                  <w:lang w:val="en-US"/>
                </w:rPr>
                <m:t>I</m:t>
              </m:r>
            </m:e>
            <m:sub>
              <m:r>
                <w:rPr>
                  <w:rFonts w:ascii="Cambria Math" w:hAnsi="Cambria Math" w:cs="Arial"/>
                  <w:vertAlign w:val="superscript"/>
                  <w:lang w:val="en-US"/>
                </w:rPr>
                <m:t>xo</m:t>
              </m:r>
            </m:sub>
          </m:sSub>
          <m:r>
            <w:rPr>
              <w:rFonts w:ascii="Cambria Math" w:hAnsi="Cambria Math" w:cs="Arial"/>
              <w:vertAlign w:val="superscript"/>
              <w:lang w:val="en-US"/>
            </w:rPr>
            <m:t xml:space="preserve">=0.11 </m:t>
          </m:r>
          <m:sSup>
            <m:sSupPr>
              <m:ctrlPr>
                <w:rPr>
                  <w:rFonts w:ascii="Cambria Math" w:hAnsi="Cambria Math" w:cs="Arial"/>
                  <w:i/>
                  <w:vertAlign w:val="superscript"/>
                  <w:lang w:val="en-US"/>
                </w:rPr>
              </m:ctrlPr>
            </m:sSupPr>
            <m:e>
              <m:r>
                <w:rPr>
                  <w:rFonts w:ascii="Cambria Math" w:hAnsi="Cambria Math" w:cs="Arial"/>
                  <w:vertAlign w:val="superscript"/>
                  <w:lang w:val="en-US"/>
                </w:rPr>
                <m:t>R</m:t>
              </m:r>
            </m:e>
            <m:sup>
              <m:r>
                <w:rPr>
                  <w:rFonts w:ascii="Cambria Math" w:hAnsi="Cambria Math" w:cs="Arial"/>
                  <w:vertAlign w:val="superscript"/>
                  <w:lang w:val="en-US"/>
                </w:rPr>
                <m:t>4</m:t>
              </m:r>
            </m:sup>
          </m:sSup>
        </m:oMath>
      </m:oMathPara>
    </w:p>
    <w:p w:rsidR="00A4695E" w:rsidRDefault="00A4695E" w:rsidP="00E41923">
      <w:pPr>
        <w:pStyle w:val="ListParagraph"/>
        <w:ind w:left="360"/>
        <w:jc w:val="both"/>
        <w:rPr>
          <w:sz w:val="23"/>
          <w:szCs w:val="23"/>
        </w:rPr>
      </w:pPr>
      <w:r>
        <w:rPr>
          <w:sz w:val="23"/>
          <w:szCs w:val="23"/>
        </w:rPr>
        <w:t xml:space="preserve">Formula for M.O.I for quarter circle about an axis parallel to the base and passing through centroid. </w:t>
      </w:r>
    </w:p>
    <w:p w:rsidR="00E41923" w:rsidRDefault="00E41923" w:rsidP="00E41923">
      <w:pPr>
        <w:pStyle w:val="ListParagraph"/>
        <w:jc w:val="center"/>
        <w:rPr>
          <w:rFonts w:cs="Arial"/>
          <w:vertAlign w:val="superscript"/>
          <w:lang w:val="en-US"/>
        </w:rPr>
      </w:pPr>
      <m:oMathPara>
        <m:oMath>
          <m:sSub>
            <m:sSubPr>
              <m:ctrlPr>
                <w:rPr>
                  <w:rFonts w:ascii="Cambria Math" w:hAnsi="Cambria Math" w:cs="Arial"/>
                  <w:i/>
                  <w:vertAlign w:val="superscript"/>
                  <w:lang w:val="en-US"/>
                </w:rPr>
              </m:ctrlPr>
            </m:sSubPr>
            <m:e>
              <m:r>
                <w:rPr>
                  <w:rFonts w:ascii="Cambria Math" w:hAnsi="Cambria Math" w:cs="Arial"/>
                  <w:vertAlign w:val="superscript"/>
                  <w:lang w:val="en-US"/>
                </w:rPr>
                <m:t>I</m:t>
              </m:r>
            </m:e>
            <m:sub>
              <m:r>
                <w:rPr>
                  <w:rFonts w:ascii="Cambria Math" w:hAnsi="Cambria Math" w:cs="Arial"/>
                  <w:vertAlign w:val="superscript"/>
                  <w:lang w:val="en-US"/>
                </w:rPr>
                <m:t>xo</m:t>
              </m:r>
            </m:sub>
          </m:sSub>
          <m:r>
            <w:rPr>
              <w:rFonts w:ascii="Cambria Math" w:hAnsi="Cambria Math" w:cs="Arial"/>
              <w:vertAlign w:val="superscript"/>
              <w:lang w:val="en-US"/>
            </w:rPr>
            <m:t xml:space="preserve">=0.055 </m:t>
          </m:r>
          <m:sSup>
            <m:sSupPr>
              <m:ctrlPr>
                <w:rPr>
                  <w:rFonts w:ascii="Cambria Math" w:hAnsi="Cambria Math" w:cs="Arial"/>
                  <w:i/>
                  <w:vertAlign w:val="superscript"/>
                  <w:lang w:val="en-US"/>
                </w:rPr>
              </m:ctrlPr>
            </m:sSupPr>
            <m:e>
              <m:r>
                <w:rPr>
                  <w:rFonts w:ascii="Cambria Math" w:hAnsi="Cambria Math" w:cs="Arial"/>
                  <w:vertAlign w:val="superscript"/>
                  <w:lang w:val="en-US"/>
                </w:rPr>
                <m:t>R</m:t>
              </m:r>
            </m:e>
            <m:sup>
              <m:r>
                <w:rPr>
                  <w:rFonts w:ascii="Cambria Math" w:hAnsi="Cambria Math" w:cs="Arial"/>
                  <w:vertAlign w:val="superscript"/>
                  <w:lang w:val="en-US"/>
                </w:rPr>
                <m:t>4</m:t>
              </m:r>
            </m:sup>
          </m:sSup>
        </m:oMath>
      </m:oMathPara>
    </w:p>
    <w:p w:rsidR="002036E4" w:rsidRPr="00A4695E" w:rsidRDefault="002036E4" w:rsidP="0042300C">
      <w:pPr>
        <w:pStyle w:val="ListParagraph"/>
        <w:numPr>
          <w:ilvl w:val="0"/>
          <w:numId w:val="3"/>
        </w:numPr>
        <w:ind w:left="360"/>
        <w:rPr>
          <w:rFonts w:cs="Arial"/>
          <w:b/>
          <w:lang w:val="en-US"/>
        </w:rPr>
      </w:pPr>
      <w:r w:rsidRPr="00A4695E">
        <w:rPr>
          <w:rFonts w:cs="Arial"/>
          <w:b/>
          <w:lang w:val="en-US"/>
        </w:rPr>
        <w:t>State shear force and bending moment</w:t>
      </w:r>
    </w:p>
    <w:p w:rsidR="00C35508" w:rsidRDefault="00C35508" w:rsidP="00E41923">
      <w:pPr>
        <w:pStyle w:val="ListParagraph"/>
        <w:ind w:left="360"/>
        <w:jc w:val="both"/>
        <w:rPr>
          <w:rFonts w:cs="Arial"/>
          <w:lang w:val="en-US"/>
        </w:rPr>
      </w:pPr>
      <w:r>
        <w:rPr>
          <w:rFonts w:cs="Arial"/>
          <w:lang w:val="en-US"/>
        </w:rPr>
        <w:t>Ans:</w:t>
      </w:r>
      <w:r w:rsidR="00A4695E" w:rsidRPr="00A4695E">
        <w:t xml:space="preserve"> </w:t>
      </w:r>
      <w:r w:rsidR="00A4695E" w:rsidRPr="00A4695E">
        <w:rPr>
          <w:rFonts w:cs="Arial"/>
          <w:lang w:val="en-US"/>
        </w:rPr>
        <w:t>In mechanics the algebraic sum of vertical forces acting on a particular section of beam is called shear force.</w:t>
      </w:r>
    </w:p>
    <w:p w:rsidR="00A4695E" w:rsidRPr="002036E4" w:rsidRDefault="00A4695E" w:rsidP="00E41923">
      <w:pPr>
        <w:pStyle w:val="ListParagraph"/>
        <w:ind w:left="360"/>
        <w:jc w:val="both"/>
        <w:rPr>
          <w:rFonts w:cs="Arial"/>
          <w:lang w:val="en-US"/>
        </w:rPr>
      </w:pPr>
      <w:r>
        <w:rPr>
          <w:sz w:val="23"/>
          <w:szCs w:val="23"/>
        </w:rPr>
        <w:t>In mechanics, the algebraic sum of moments about the centroidal axis of any selected section of all the loads acting up to that section is called bending moment.</w:t>
      </w:r>
    </w:p>
    <w:p w:rsidR="002036E4" w:rsidRPr="00DF039D" w:rsidRDefault="002036E4" w:rsidP="0042300C">
      <w:pPr>
        <w:pStyle w:val="ListParagraph"/>
        <w:numPr>
          <w:ilvl w:val="0"/>
          <w:numId w:val="3"/>
        </w:numPr>
        <w:ind w:left="360"/>
        <w:rPr>
          <w:rFonts w:cs="Arial"/>
          <w:b/>
          <w:lang w:val="en-US"/>
        </w:rPr>
      </w:pPr>
      <w:r w:rsidRPr="00DF039D">
        <w:rPr>
          <w:rFonts w:cs="Arial"/>
          <w:b/>
          <w:lang w:val="en-US"/>
        </w:rPr>
        <w:t>Name and sketch different types of supports</w:t>
      </w:r>
    </w:p>
    <w:p w:rsidR="00C35508" w:rsidRDefault="00C35508" w:rsidP="00C35508">
      <w:pPr>
        <w:pStyle w:val="ListParagraph"/>
        <w:ind w:left="360"/>
        <w:rPr>
          <w:rFonts w:cs="Arial"/>
          <w:lang w:val="en-US"/>
        </w:rPr>
      </w:pPr>
      <w:r>
        <w:rPr>
          <w:rFonts w:cs="Arial"/>
          <w:lang w:val="en-US"/>
        </w:rPr>
        <w:t>Ans:</w:t>
      </w:r>
    </w:p>
    <w:p w:rsidR="00DF039D" w:rsidRDefault="00DF039D" w:rsidP="00DF039D">
      <w:pPr>
        <w:pStyle w:val="ListParagraph"/>
        <w:ind w:left="360"/>
        <w:jc w:val="center"/>
        <w:rPr>
          <w:rFonts w:cs="Arial"/>
          <w:lang w:val="en-US"/>
        </w:rPr>
      </w:pPr>
      <w:r>
        <w:rPr>
          <w:noProof/>
          <w:lang w:val="en-US"/>
        </w:rPr>
        <w:drawing>
          <wp:inline distT="0" distB="0" distL="0" distR="0" wp14:anchorId="3CDCB74F" wp14:editId="792F5CAA">
            <wp:extent cx="3405153" cy="329565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8855" cy="3328268"/>
                    </a:xfrm>
                    <a:prstGeom prst="rect">
                      <a:avLst/>
                    </a:prstGeom>
                  </pic:spPr>
                </pic:pic>
              </a:graphicData>
            </a:graphic>
          </wp:inline>
        </w:drawing>
      </w:r>
    </w:p>
    <w:p w:rsidR="00DF039D" w:rsidRPr="002036E4" w:rsidRDefault="00DF039D" w:rsidP="00DF039D">
      <w:pPr>
        <w:pStyle w:val="ListParagraph"/>
        <w:ind w:left="360"/>
        <w:jc w:val="center"/>
        <w:rPr>
          <w:rFonts w:cs="Arial"/>
          <w:lang w:val="en-US"/>
        </w:rPr>
      </w:pPr>
    </w:p>
    <w:p w:rsidR="002036E4" w:rsidRPr="00DF039D" w:rsidRDefault="002036E4" w:rsidP="0042300C">
      <w:pPr>
        <w:pStyle w:val="ListParagraph"/>
        <w:numPr>
          <w:ilvl w:val="0"/>
          <w:numId w:val="3"/>
        </w:numPr>
        <w:ind w:left="360"/>
        <w:rPr>
          <w:rFonts w:cs="Arial"/>
          <w:b/>
          <w:lang w:val="en-US"/>
        </w:rPr>
      </w:pPr>
      <w:r w:rsidRPr="00DF039D">
        <w:rPr>
          <w:rFonts w:cs="Arial"/>
          <w:b/>
          <w:lang w:val="en-US"/>
        </w:rPr>
        <w:t>Name and sketch different types of beams</w:t>
      </w:r>
    </w:p>
    <w:p w:rsidR="0042300C" w:rsidRDefault="0042300C" w:rsidP="0042300C">
      <w:pPr>
        <w:pStyle w:val="ListParagraph"/>
        <w:ind w:left="360"/>
        <w:rPr>
          <w:rFonts w:cs="Arial"/>
          <w:lang w:val="en-US"/>
        </w:rPr>
      </w:pPr>
      <w:r>
        <w:rPr>
          <w:rFonts w:cs="Arial"/>
          <w:lang w:val="en-US"/>
        </w:rPr>
        <w:t>Ans:</w:t>
      </w:r>
    </w:p>
    <w:p w:rsidR="00360B85" w:rsidRDefault="00360B85" w:rsidP="00DF039D">
      <w:pPr>
        <w:pStyle w:val="ListParagraph"/>
        <w:ind w:left="360"/>
        <w:jc w:val="center"/>
        <w:rPr>
          <w:rFonts w:cs="Arial"/>
          <w:lang w:val="en-US"/>
        </w:rPr>
      </w:pPr>
    </w:p>
    <w:p w:rsidR="00DF039D" w:rsidRPr="002036E4" w:rsidRDefault="00DF039D" w:rsidP="00DF039D">
      <w:pPr>
        <w:pStyle w:val="ListParagraph"/>
        <w:ind w:left="360"/>
        <w:jc w:val="center"/>
        <w:rPr>
          <w:rFonts w:cs="Arial"/>
          <w:lang w:val="en-US"/>
        </w:rPr>
      </w:pPr>
      <w:r>
        <w:rPr>
          <w:noProof/>
          <w:lang w:val="en-US"/>
        </w:rPr>
        <w:drawing>
          <wp:inline distT="0" distB="0" distL="0" distR="0" wp14:anchorId="1350592D" wp14:editId="0C79D211">
            <wp:extent cx="4085851" cy="2171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17937" cy="2188754"/>
                    </a:xfrm>
                    <a:prstGeom prst="rect">
                      <a:avLst/>
                    </a:prstGeom>
                  </pic:spPr>
                </pic:pic>
              </a:graphicData>
            </a:graphic>
          </wp:inline>
        </w:drawing>
      </w:r>
    </w:p>
    <w:p w:rsidR="002036E4" w:rsidRPr="00BB6A1F" w:rsidRDefault="002036E4" w:rsidP="0042300C">
      <w:pPr>
        <w:pStyle w:val="ListParagraph"/>
        <w:numPr>
          <w:ilvl w:val="0"/>
          <w:numId w:val="3"/>
        </w:numPr>
        <w:ind w:left="360"/>
        <w:rPr>
          <w:rFonts w:cs="Arial"/>
          <w:b/>
          <w:lang w:val="en-US"/>
        </w:rPr>
      </w:pPr>
      <w:r w:rsidRPr="00BB6A1F">
        <w:rPr>
          <w:rFonts w:cs="Arial"/>
          <w:b/>
          <w:lang w:val="en-US"/>
        </w:rPr>
        <w:lastRenderedPageBreak/>
        <w:t>State the loads acting on beams</w:t>
      </w:r>
    </w:p>
    <w:p w:rsidR="0042300C" w:rsidRDefault="0042300C" w:rsidP="0042300C">
      <w:pPr>
        <w:pStyle w:val="ListParagraph"/>
        <w:ind w:left="360"/>
        <w:rPr>
          <w:rFonts w:cs="Arial"/>
          <w:lang w:val="en-US"/>
        </w:rPr>
      </w:pPr>
      <w:r>
        <w:rPr>
          <w:rFonts w:cs="Arial"/>
          <w:lang w:val="en-US"/>
        </w:rPr>
        <w:t>Ans:</w:t>
      </w:r>
      <w:r w:rsidR="00DF039D">
        <w:rPr>
          <w:rFonts w:cs="Arial"/>
          <w:lang w:val="en-US"/>
        </w:rPr>
        <w:t xml:space="preserve"> Following are the types of loads acting on beams</w:t>
      </w:r>
    </w:p>
    <w:p w:rsidR="00DF039D" w:rsidRDefault="00DF039D" w:rsidP="00E41923">
      <w:pPr>
        <w:pStyle w:val="ListParagraph"/>
        <w:numPr>
          <w:ilvl w:val="0"/>
          <w:numId w:val="11"/>
        </w:numPr>
        <w:rPr>
          <w:rFonts w:cs="Arial"/>
          <w:lang w:val="en-US"/>
        </w:rPr>
      </w:pPr>
      <w:r>
        <w:rPr>
          <w:rFonts w:cs="Arial"/>
          <w:lang w:val="en-US"/>
        </w:rPr>
        <w:t>Point Load</w:t>
      </w:r>
    </w:p>
    <w:p w:rsidR="00DF039D" w:rsidRDefault="00DF039D" w:rsidP="00E41923">
      <w:pPr>
        <w:pStyle w:val="ListParagraph"/>
        <w:numPr>
          <w:ilvl w:val="0"/>
          <w:numId w:val="11"/>
        </w:numPr>
        <w:rPr>
          <w:rFonts w:cs="Arial"/>
          <w:lang w:val="en-US"/>
        </w:rPr>
      </w:pPr>
      <w:r>
        <w:rPr>
          <w:rFonts w:cs="Arial"/>
          <w:lang w:val="en-US"/>
        </w:rPr>
        <w:t>Uniformly Distributed Load</w:t>
      </w:r>
    </w:p>
    <w:p w:rsidR="00DF039D" w:rsidRDefault="00DF039D" w:rsidP="00E41923">
      <w:pPr>
        <w:pStyle w:val="ListParagraph"/>
        <w:numPr>
          <w:ilvl w:val="0"/>
          <w:numId w:val="11"/>
        </w:numPr>
        <w:rPr>
          <w:rFonts w:cs="Arial"/>
          <w:lang w:val="en-US"/>
        </w:rPr>
      </w:pPr>
      <w:r>
        <w:rPr>
          <w:rFonts w:cs="Arial"/>
          <w:lang w:val="en-US"/>
        </w:rPr>
        <w:t>Uniformly Varying Load</w:t>
      </w:r>
    </w:p>
    <w:p w:rsidR="00BB6A1F" w:rsidRDefault="00BB6A1F" w:rsidP="00E41923">
      <w:pPr>
        <w:pStyle w:val="ListParagraph"/>
        <w:numPr>
          <w:ilvl w:val="0"/>
          <w:numId w:val="11"/>
        </w:numPr>
        <w:rPr>
          <w:rFonts w:cs="Arial"/>
          <w:lang w:val="en-US"/>
        </w:rPr>
      </w:pPr>
      <w:r>
        <w:rPr>
          <w:rFonts w:cs="Arial"/>
          <w:lang w:val="en-US"/>
        </w:rPr>
        <w:t>Irregular Varying load</w:t>
      </w:r>
    </w:p>
    <w:p w:rsidR="00BB6A1F" w:rsidRDefault="00BB6A1F" w:rsidP="0042300C">
      <w:pPr>
        <w:pStyle w:val="ListParagraph"/>
        <w:ind w:left="360"/>
        <w:rPr>
          <w:rFonts w:cs="Arial"/>
          <w:lang w:val="en-US"/>
        </w:rPr>
      </w:pPr>
    </w:p>
    <w:p w:rsidR="002036E4" w:rsidRPr="00BB6A1F" w:rsidRDefault="002036E4" w:rsidP="0042300C">
      <w:pPr>
        <w:pStyle w:val="ListParagraph"/>
        <w:numPr>
          <w:ilvl w:val="0"/>
          <w:numId w:val="3"/>
        </w:numPr>
        <w:ind w:left="360"/>
        <w:rPr>
          <w:rFonts w:cs="Arial"/>
          <w:b/>
          <w:lang w:val="en-US"/>
        </w:rPr>
      </w:pPr>
      <w:r w:rsidRPr="00BB6A1F">
        <w:rPr>
          <w:rFonts w:cs="Arial"/>
          <w:b/>
          <w:lang w:val="en-US"/>
        </w:rPr>
        <w:t>Write the equation of stability used while calculating reactions of beams</w:t>
      </w:r>
    </w:p>
    <w:p w:rsidR="00BB6A1F" w:rsidRDefault="0042300C" w:rsidP="00BB6A1F">
      <w:pPr>
        <w:pStyle w:val="Default"/>
        <w:rPr>
          <w:sz w:val="23"/>
          <w:szCs w:val="23"/>
        </w:rPr>
      </w:pPr>
      <w:r>
        <w:t>Ans:</w:t>
      </w:r>
      <w:r w:rsidR="00BB6A1F" w:rsidRPr="00BB6A1F">
        <w:rPr>
          <w:sz w:val="23"/>
          <w:szCs w:val="23"/>
        </w:rPr>
        <w:t xml:space="preserve"> </w:t>
      </w:r>
      <w:r w:rsidR="00BB6A1F">
        <w:rPr>
          <w:sz w:val="23"/>
          <w:szCs w:val="23"/>
        </w:rPr>
        <w:t xml:space="preserve">following equations are used to determine the support reactions of beams </w:t>
      </w:r>
    </w:p>
    <w:p w:rsidR="00BB6A1F" w:rsidRDefault="00BB6A1F" w:rsidP="00E41923">
      <w:pPr>
        <w:pStyle w:val="ListParagraph"/>
        <w:ind w:left="360"/>
        <w:rPr>
          <w:rFonts w:ascii="Cambria Math" w:hAnsi="Cambria Math" w:cs="Cambria Math"/>
          <w:sz w:val="23"/>
          <w:szCs w:val="23"/>
        </w:rPr>
      </w:pPr>
      <w:r>
        <w:rPr>
          <w:rFonts w:ascii="Cambria Math" w:hAnsi="Cambria Math" w:cs="Cambria Math"/>
          <w:sz w:val="23"/>
          <w:szCs w:val="23"/>
        </w:rPr>
        <w:t>Σ𝐹</w:t>
      </w:r>
      <w:r>
        <w:rPr>
          <w:rFonts w:ascii="Cambria Math" w:hAnsi="Cambria Math" w:cs="Cambria Math"/>
          <w:sz w:val="17"/>
          <w:szCs w:val="17"/>
        </w:rPr>
        <w:t>𝐻</w:t>
      </w:r>
      <w:r>
        <w:rPr>
          <w:rFonts w:ascii="Cambria Math" w:hAnsi="Cambria Math" w:cs="Cambria Math"/>
          <w:sz w:val="23"/>
          <w:szCs w:val="23"/>
        </w:rPr>
        <w:t>=</w:t>
      </w:r>
      <w:r w:rsidR="00E41923">
        <w:rPr>
          <w:rFonts w:ascii="Cambria Math" w:hAnsi="Cambria Math" w:cs="Cambria Math"/>
          <w:sz w:val="23"/>
          <w:szCs w:val="23"/>
        </w:rPr>
        <w:t xml:space="preserve"> 0 </w:t>
      </w:r>
      <w:r>
        <w:rPr>
          <w:rFonts w:ascii="Cambria Math" w:hAnsi="Cambria Math" w:cs="Cambria Math"/>
          <w:sz w:val="23"/>
          <w:szCs w:val="23"/>
        </w:rPr>
        <w:t>𝐴𝑙𝑔𝑒𝑏𝑟𝑎𝑖𝑐 𝑠𝑢𝑚 𝑜𝑓 ℎ𝑜𝑟𝑖𝑧𝑜𝑛𝑡𝑎𝑙 𝑓𝑜𝑟𝑐𝑒𝑠</w:t>
      </w:r>
    </w:p>
    <w:p w:rsidR="00BB6A1F" w:rsidRDefault="00BB6A1F" w:rsidP="00E41923">
      <w:pPr>
        <w:pStyle w:val="ListParagraph"/>
        <w:ind w:left="360"/>
        <w:rPr>
          <w:rFonts w:ascii="Cambria Math" w:hAnsi="Cambria Math" w:cs="Cambria Math"/>
          <w:sz w:val="23"/>
          <w:szCs w:val="23"/>
        </w:rPr>
      </w:pPr>
      <w:r>
        <w:rPr>
          <w:rFonts w:ascii="Cambria Math" w:hAnsi="Cambria Math" w:cs="Cambria Math"/>
          <w:sz w:val="23"/>
          <w:szCs w:val="23"/>
        </w:rPr>
        <w:t>Σ𝐹</w:t>
      </w:r>
      <w:r>
        <w:rPr>
          <w:rFonts w:ascii="Cambria Math" w:hAnsi="Cambria Math" w:cs="Cambria Math"/>
          <w:sz w:val="17"/>
          <w:szCs w:val="17"/>
        </w:rPr>
        <w:t>𝑉</w:t>
      </w:r>
      <w:r>
        <w:rPr>
          <w:rFonts w:ascii="Cambria Math" w:hAnsi="Cambria Math" w:cs="Cambria Math"/>
          <w:sz w:val="23"/>
          <w:szCs w:val="23"/>
        </w:rPr>
        <w:t>=</w:t>
      </w:r>
      <w:r w:rsidR="00E41923">
        <w:rPr>
          <w:rFonts w:ascii="Cambria Math" w:hAnsi="Cambria Math" w:cs="Cambria Math"/>
          <w:sz w:val="23"/>
          <w:szCs w:val="23"/>
        </w:rPr>
        <w:t xml:space="preserve"> 0 </w:t>
      </w:r>
      <w:r>
        <w:rPr>
          <w:rFonts w:ascii="Cambria Math" w:hAnsi="Cambria Math" w:cs="Cambria Math"/>
          <w:sz w:val="23"/>
          <w:szCs w:val="23"/>
        </w:rPr>
        <w:t>𝐴𝑙𝑔𝑒𝑏𝑟𝑎𝑖𝑐 𝑠𝑢𝑚 𝑜𝑓 𝑣𝑒𝑟𝑡𝑖𝑐𝑎𝑙 𝑓𝑜𝑟𝑐𝑒𝑠</w:t>
      </w:r>
    </w:p>
    <w:p w:rsidR="0042300C" w:rsidRPr="002036E4" w:rsidRDefault="00BB6A1F" w:rsidP="00E41923">
      <w:pPr>
        <w:pStyle w:val="ListParagraph"/>
        <w:ind w:left="360"/>
        <w:rPr>
          <w:rFonts w:cs="Arial"/>
          <w:lang w:val="en-US"/>
        </w:rPr>
      </w:pPr>
      <w:r>
        <w:rPr>
          <w:rFonts w:ascii="Cambria Math" w:hAnsi="Cambria Math" w:cs="Cambria Math"/>
          <w:sz w:val="23"/>
          <w:szCs w:val="23"/>
        </w:rPr>
        <w:t>Σ𝑀=</w:t>
      </w:r>
      <w:r w:rsidR="00E41923">
        <w:rPr>
          <w:rFonts w:ascii="Cambria Math" w:hAnsi="Cambria Math" w:cs="Cambria Math"/>
          <w:sz w:val="23"/>
          <w:szCs w:val="23"/>
        </w:rPr>
        <w:t xml:space="preserve"> 0 </w:t>
      </w:r>
      <w:r>
        <w:rPr>
          <w:rFonts w:ascii="Cambria Math" w:hAnsi="Cambria Math" w:cs="Cambria Math"/>
          <w:sz w:val="23"/>
          <w:szCs w:val="23"/>
        </w:rPr>
        <w:t>𝐴𝑙𝑔𝑒𝑏𝑟𝑎𝑖𝑐 𝑠𝑢𝑚 𝑜𝑓 𝐴𝑙𝑙 𝑚𝑜𝑚𝑒𝑛𝑡𝑠</w:t>
      </w:r>
    </w:p>
    <w:p w:rsidR="002036E4" w:rsidRPr="00BB6A1F" w:rsidRDefault="002036E4" w:rsidP="0042300C">
      <w:pPr>
        <w:pStyle w:val="ListParagraph"/>
        <w:numPr>
          <w:ilvl w:val="0"/>
          <w:numId w:val="3"/>
        </w:numPr>
        <w:ind w:left="360"/>
        <w:rPr>
          <w:rFonts w:cs="Arial"/>
          <w:b/>
          <w:lang w:val="en-US"/>
        </w:rPr>
      </w:pPr>
      <w:r w:rsidRPr="00BB6A1F">
        <w:rPr>
          <w:rFonts w:cs="Arial"/>
          <w:b/>
          <w:lang w:val="en-US"/>
        </w:rPr>
        <w:t>Describe the elastic curve of beams</w:t>
      </w:r>
    </w:p>
    <w:p w:rsidR="0042300C" w:rsidRPr="002036E4" w:rsidRDefault="0042300C" w:rsidP="00E41923">
      <w:pPr>
        <w:pStyle w:val="ListParagraph"/>
        <w:ind w:left="360"/>
        <w:jc w:val="both"/>
        <w:rPr>
          <w:rFonts w:cs="Arial"/>
          <w:lang w:val="en-US"/>
        </w:rPr>
      </w:pPr>
      <w:r>
        <w:rPr>
          <w:rFonts w:cs="Arial"/>
          <w:lang w:val="en-US"/>
        </w:rPr>
        <w:t>Ans:</w:t>
      </w:r>
      <w:r w:rsidR="00BB6A1F" w:rsidRPr="00BB6A1F">
        <w:t xml:space="preserve"> </w:t>
      </w:r>
      <w:r w:rsidR="00BB6A1F" w:rsidRPr="00BB6A1F">
        <w:rPr>
          <w:rFonts w:cs="Arial"/>
          <w:lang w:val="en-US"/>
        </w:rPr>
        <w:t>An elastic curve is the shape of a beam's longitudinal axis when it bends under a load within its elastic limit</w:t>
      </w:r>
      <w:r w:rsidR="00BB6A1F">
        <w:rPr>
          <w:rFonts w:cs="Arial"/>
          <w:lang w:val="en-US"/>
        </w:rPr>
        <w:t>.</w:t>
      </w:r>
    </w:p>
    <w:p w:rsidR="002036E4" w:rsidRPr="00BB6A1F" w:rsidRDefault="002036E4" w:rsidP="0042300C">
      <w:pPr>
        <w:pStyle w:val="ListParagraph"/>
        <w:numPr>
          <w:ilvl w:val="0"/>
          <w:numId w:val="3"/>
        </w:numPr>
        <w:ind w:left="360"/>
        <w:rPr>
          <w:rFonts w:cs="Arial"/>
          <w:b/>
          <w:lang w:val="en-US"/>
        </w:rPr>
      </w:pPr>
      <w:r w:rsidRPr="00BB6A1F">
        <w:rPr>
          <w:rFonts w:cs="Arial"/>
          <w:b/>
          <w:lang w:val="en-US"/>
        </w:rPr>
        <w:t>Define the point of contra-flexure</w:t>
      </w:r>
      <w:r w:rsidR="00BB6A1F" w:rsidRPr="00BB6A1F">
        <w:rPr>
          <w:rFonts w:cs="Arial"/>
          <w:b/>
          <w:lang w:val="en-US"/>
        </w:rPr>
        <w:t>.</w:t>
      </w:r>
    </w:p>
    <w:p w:rsidR="0042300C" w:rsidRPr="002036E4" w:rsidRDefault="0042300C" w:rsidP="00E41923">
      <w:pPr>
        <w:pStyle w:val="ListParagraph"/>
        <w:ind w:left="360"/>
        <w:jc w:val="both"/>
        <w:rPr>
          <w:rFonts w:cs="Arial"/>
          <w:lang w:val="en-US"/>
        </w:rPr>
      </w:pPr>
      <w:r>
        <w:rPr>
          <w:rFonts w:cs="Arial"/>
          <w:lang w:val="en-US"/>
        </w:rPr>
        <w:t>Ans:</w:t>
      </w:r>
      <w:r w:rsidR="00BB6A1F" w:rsidRPr="00BB6A1F">
        <w:t xml:space="preserve"> </w:t>
      </w:r>
      <w:r w:rsidR="00BB6A1F" w:rsidRPr="00BB6A1F">
        <w:rPr>
          <w:rFonts w:cs="Arial"/>
          <w:lang w:val="en-US"/>
        </w:rPr>
        <w:t>The point of contra flexure is a point along a beam under bending where the bending moment changes sign, meaning it</w:t>
      </w:r>
      <w:r w:rsidR="00E41923">
        <w:rPr>
          <w:rFonts w:cs="Arial"/>
          <w:lang w:val="en-US"/>
        </w:rPr>
        <w:t xml:space="preserve"> shifts from positive to negative </w:t>
      </w:r>
      <w:r w:rsidR="00BB6A1F" w:rsidRPr="00BB6A1F">
        <w:rPr>
          <w:rFonts w:cs="Arial"/>
          <w:lang w:val="en-US"/>
        </w:rPr>
        <w:t>or vice versa. At this point, the bending moment is zero</w:t>
      </w:r>
      <w:r w:rsidR="00E41923">
        <w:rPr>
          <w:rFonts w:cs="Arial"/>
          <w:lang w:val="en-US"/>
        </w:rPr>
        <w:t>.</w:t>
      </w:r>
    </w:p>
    <w:p w:rsidR="002036E4" w:rsidRPr="00BB6A1F" w:rsidRDefault="002036E4" w:rsidP="0042300C">
      <w:pPr>
        <w:pStyle w:val="ListParagraph"/>
        <w:numPr>
          <w:ilvl w:val="0"/>
          <w:numId w:val="3"/>
        </w:numPr>
        <w:ind w:left="360"/>
        <w:rPr>
          <w:rFonts w:cs="Arial"/>
          <w:b/>
          <w:lang w:val="en-US"/>
        </w:rPr>
      </w:pPr>
      <w:r w:rsidRPr="00BB6A1F">
        <w:rPr>
          <w:rFonts w:cs="Arial"/>
          <w:b/>
          <w:lang w:val="en-US"/>
        </w:rPr>
        <w:t>Write formula for maximum shear force and bending moment of a cantilever beam having span “L” and load “W” at free end</w:t>
      </w:r>
    </w:p>
    <w:p w:rsidR="00BB6A1F" w:rsidRDefault="0042300C" w:rsidP="00BB6A1F">
      <w:pPr>
        <w:pStyle w:val="ListParagraph"/>
        <w:tabs>
          <w:tab w:val="center" w:pos="4860"/>
        </w:tabs>
        <w:ind w:left="360"/>
        <w:rPr>
          <w:rFonts w:cs="Arial"/>
          <w:lang w:val="en-US"/>
        </w:rPr>
      </w:pPr>
      <w:r>
        <w:rPr>
          <w:rFonts w:cs="Arial"/>
          <w:lang w:val="en-US"/>
        </w:rPr>
        <w:t>Ans:</w:t>
      </w:r>
      <w:r w:rsidR="00BB6A1F">
        <w:rPr>
          <w:rFonts w:cs="Arial"/>
          <w:lang w:val="en-US"/>
        </w:rPr>
        <w:t xml:space="preserve"> Following formula is used</w:t>
      </w:r>
      <w:r w:rsidR="00BB6A1F">
        <w:rPr>
          <w:rFonts w:cs="Arial"/>
          <w:lang w:val="en-US"/>
        </w:rPr>
        <w:tab/>
      </w:r>
    </w:p>
    <w:p w:rsidR="0042300C" w:rsidRPr="00BB6A1F" w:rsidRDefault="00BB6A1F" w:rsidP="00BB6A1F">
      <w:pPr>
        <w:pStyle w:val="ListParagraph"/>
        <w:ind w:left="360"/>
        <w:jc w:val="center"/>
        <w:rPr>
          <w:rFonts w:eastAsiaTheme="minorEastAsia" w:cs="Arial"/>
          <w:lang w:val="en-US"/>
        </w:rPr>
      </w:pPr>
      <m:oMathPara>
        <m:oMath>
          <m:r>
            <w:rPr>
              <w:rFonts w:ascii="Cambria Math" w:hAnsi="Cambria Math" w:cs="Arial"/>
              <w:lang w:val="en-US"/>
            </w:rPr>
            <m:t>shear force=W</m:t>
          </m:r>
        </m:oMath>
      </m:oMathPara>
    </w:p>
    <w:p w:rsidR="00BB6A1F" w:rsidRPr="00BB6A1F" w:rsidRDefault="00BB6A1F" w:rsidP="00BB6A1F">
      <w:pPr>
        <w:pStyle w:val="ListParagraph"/>
        <w:spacing w:before="240"/>
        <w:ind w:left="360"/>
        <w:jc w:val="center"/>
        <w:rPr>
          <w:rFonts w:eastAsiaTheme="minorEastAsia" w:cs="Arial"/>
          <w:lang w:val="en-US"/>
        </w:rPr>
      </w:pPr>
      <m:oMathPara>
        <m:oMath>
          <m:r>
            <w:rPr>
              <w:rFonts w:ascii="Cambria Math" w:hAnsi="Cambria Math" w:cs="Arial"/>
              <w:lang w:val="en-US"/>
            </w:rPr>
            <m:t>bending moment=W×L</m:t>
          </m:r>
        </m:oMath>
      </m:oMathPara>
    </w:p>
    <w:p w:rsidR="002036E4" w:rsidRPr="00BB6A1F" w:rsidRDefault="002036E4" w:rsidP="0042300C">
      <w:pPr>
        <w:pStyle w:val="ListParagraph"/>
        <w:numPr>
          <w:ilvl w:val="0"/>
          <w:numId w:val="3"/>
        </w:numPr>
        <w:ind w:left="360"/>
        <w:rPr>
          <w:rFonts w:cs="Arial"/>
          <w:b/>
          <w:lang w:val="en-US"/>
        </w:rPr>
      </w:pPr>
      <w:r w:rsidRPr="00BB6A1F">
        <w:rPr>
          <w:rFonts w:cs="Arial"/>
          <w:b/>
          <w:lang w:val="en-US"/>
        </w:rPr>
        <w:t>Write formula for maximum shear force and bending moment of a simply supported beam having span “L” and load “W” at mid-point</w:t>
      </w:r>
    </w:p>
    <w:p w:rsidR="00BB6A1F" w:rsidRDefault="0042300C" w:rsidP="00BB6A1F">
      <w:pPr>
        <w:pStyle w:val="ListParagraph"/>
        <w:tabs>
          <w:tab w:val="center" w:pos="4860"/>
        </w:tabs>
        <w:ind w:left="360"/>
        <w:rPr>
          <w:rFonts w:cs="Arial"/>
          <w:lang w:val="en-US"/>
        </w:rPr>
      </w:pPr>
      <w:r>
        <w:rPr>
          <w:rFonts w:cs="Arial"/>
          <w:lang w:val="en-US"/>
        </w:rPr>
        <w:t>Ans:</w:t>
      </w:r>
      <w:r w:rsidR="00BB6A1F" w:rsidRPr="00BB6A1F">
        <w:rPr>
          <w:rFonts w:cs="Arial"/>
          <w:lang w:val="en-US"/>
        </w:rPr>
        <w:t xml:space="preserve"> </w:t>
      </w:r>
      <w:r w:rsidR="00BB6A1F">
        <w:rPr>
          <w:rFonts w:cs="Arial"/>
          <w:lang w:val="en-US"/>
        </w:rPr>
        <w:t>Following formula is used</w:t>
      </w:r>
      <w:r w:rsidR="00BB6A1F">
        <w:rPr>
          <w:rFonts w:cs="Arial"/>
          <w:lang w:val="en-US"/>
        </w:rPr>
        <w:tab/>
      </w:r>
    </w:p>
    <w:p w:rsidR="00BB6A1F" w:rsidRPr="00BB6A1F" w:rsidRDefault="00BB6A1F" w:rsidP="00BB6A1F">
      <w:pPr>
        <w:pStyle w:val="ListParagraph"/>
        <w:ind w:left="360"/>
        <w:jc w:val="center"/>
        <w:rPr>
          <w:rFonts w:eastAsiaTheme="minorEastAsia" w:cs="Arial"/>
          <w:lang w:val="en-US"/>
        </w:rPr>
      </w:pPr>
      <m:oMathPara>
        <m:oMath>
          <m:r>
            <w:rPr>
              <w:rFonts w:ascii="Cambria Math" w:hAnsi="Cambria Math" w:cs="Arial"/>
              <w:lang w:val="en-US"/>
            </w:rPr>
            <m:t>shear force=</m:t>
          </m:r>
          <m:f>
            <m:fPr>
              <m:ctrlPr>
                <w:rPr>
                  <w:rFonts w:ascii="Cambria Math" w:hAnsi="Cambria Math" w:cs="Arial"/>
                  <w:i/>
                  <w:lang w:val="en-US"/>
                </w:rPr>
              </m:ctrlPr>
            </m:fPr>
            <m:num>
              <m:r>
                <w:rPr>
                  <w:rFonts w:ascii="Cambria Math" w:hAnsi="Cambria Math" w:cs="Arial"/>
                  <w:lang w:val="en-US"/>
                </w:rPr>
                <m:t>W</m:t>
              </m:r>
            </m:num>
            <m:den>
              <m:r>
                <w:rPr>
                  <w:rFonts w:ascii="Cambria Math" w:hAnsi="Cambria Math" w:cs="Arial"/>
                  <w:lang w:val="en-US"/>
                </w:rPr>
                <m:t>2</m:t>
              </m:r>
            </m:den>
          </m:f>
        </m:oMath>
      </m:oMathPara>
    </w:p>
    <w:p w:rsidR="0042300C" w:rsidRPr="00BB6A1F" w:rsidRDefault="00BB6A1F" w:rsidP="00BB6A1F">
      <w:pPr>
        <w:pStyle w:val="ListParagraph"/>
        <w:spacing w:before="240"/>
        <w:ind w:left="360"/>
        <w:jc w:val="center"/>
        <w:rPr>
          <w:rFonts w:eastAsiaTheme="minorEastAsia" w:cs="Arial"/>
          <w:lang w:val="en-US"/>
        </w:rPr>
      </w:pPr>
      <m:oMathPara>
        <m:oMath>
          <m:r>
            <w:rPr>
              <w:rFonts w:ascii="Cambria Math" w:hAnsi="Cambria Math" w:cs="Arial"/>
              <w:lang w:val="en-US"/>
            </w:rPr>
            <m:t>bending moment</m:t>
          </m:r>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WL</m:t>
              </m:r>
            </m:num>
            <m:den>
              <m:r>
                <w:rPr>
                  <w:rFonts w:ascii="Cambria Math" w:hAnsi="Cambria Math" w:cs="Arial"/>
                  <w:lang w:val="en-US"/>
                </w:rPr>
                <m:t>4</m:t>
              </m:r>
            </m:den>
          </m:f>
        </m:oMath>
      </m:oMathPara>
    </w:p>
    <w:p w:rsidR="002036E4" w:rsidRPr="00BB6A1F" w:rsidRDefault="002036E4" w:rsidP="0042300C">
      <w:pPr>
        <w:pStyle w:val="ListParagraph"/>
        <w:numPr>
          <w:ilvl w:val="0"/>
          <w:numId w:val="3"/>
        </w:numPr>
        <w:ind w:left="360"/>
        <w:rPr>
          <w:rFonts w:cs="Arial"/>
          <w:b/>
          <w:lang w:val="en-US"/>
        </w:rPr>
      </w:pPr>
      <w:r w:rsidRPr="00BB6A1F">
        <w:rPr>
          <w:rFonts w:cs="Arial"/>
          <w:b/>
          <w:lang w:val="en-US"/>
        </w:rPr>
        <w:t>Write formula for maximum shear force and bending moment of a simply supported beam having span “L” and loaded with UDL “w/unit length” over the entire span</w:t>
      </w:r>
    </w:p>
    <w:p w:rsidR="00BB6A1F" w:rsidRDefault="0042300C" w:rsidP="00BB6A1F">
      <w:pPr>
        <w:pStyle w:val="ListParagraph"/>
        <w:tabs>
          <w:tab w:val="center" w:pos="4860"/>
        </w:tabs>
        <w:ind w:left="360"/>
        <w:rPr>
          <w:rFonts w:cs="Arial"/>
          <w:lang w:val="en-US"/>
        </w:rPr>
      </w:pPr>
      <w:r>
        <w:rPr>
          <w:rFonts w:cs="Arial"/>
          <w:lang w:val="en-US"/>
        </w:rPr>
        <w:t>Ans:</w:t>
      </w:r>
      <w:r w:rsidR="00BB6A1F" w:rsidRPr="00BB6A1F">
        <w:rPr>
          <w:rFonts w:cs="Arial"/>
          <w:lang w:val="en-US"/>
        </w:rPr>
        <w:t xml:space="preserve"> </w:t>
      </w:r>
      <w:r w:rsidR="00BB6A1F">
        <w:rPr>
          <w:rFonts w:cs="Arial"/>
          <w:lang w:val="en-US"/>
        </w:rPr>
        <w:t>Following formula is used</w:t>
      </w:r>
      <w:r w:rsidR="00BB6A1F">
        <w:rPr>
          <w:rFonts w:cs="Arial"/>
          <w:lang w:val="en-US"/>
        </w:rPr>
        <w:tab/>
      </w:r>
    </w:p>
    <w:p w:rsidR="00BB6A1F" w:rsidRPr="00BB6A1F" w:rsidRDefault="00BB6A1F" w:rsidP="00BB6A1F">
      <w:pPr>
        <w:pStyle w:val="ListParagraph"/>
        <w:ind w:left="360"/>
        <w:jc w:val="center"/>
        <w:rPr>
          <w:rFonts w:eastAsiaTheme="minorEastAsia" w:cs="Arial"/>
          <w:lang w:val="en-US"/>
        </w:rPr>
      </w:pPr>
      <m:oMathPara>
        <m:oMath>
          <m:r>
            <w:rPr>
              <w:rFonts w:ascii="Cambria Math" w:hAnsi="Cambria Math" w:cs="Arial"/>
              <w:lang w:val="en-US"/>
            </w:rPr>
            <m:t>shear force=</m:t>
          </m:r>
          <m:f>
            <m:fPr>
              <m:ctrlPr>
                <w:rPr>
                  <w:rFonts w:ascii="Cambria Math" w:hAnsi="Cambria Math" w:cs="Arial"/>
                  <w:i/>
                  <w:lang w:val="en-US"/>
                </w:rPr>
              </m:ctrlPr>
            </m:fPr>
            <m:num>
              <m:r>
                <w:rPr>
                  <w:rFonts w:ascii="Cambria Math" w:hAnsi="Cambria Math" w:cs="Arial"/>
                  <w:lang w:val="en-US"/>
                </w:rPr>
                <m:t>wL</m:t>
              </m:r>
            </m:num>
            <m:den>
              <m:r>
                <w:rPr>
                  <w:rFonts w:ascii="Cambria Math" w:hAnsi="Cambria Math" w:cs="Arial"/>
                  <w:lang w:val="en-US"/>
                </w:rPr>
                <m:t>2</m:t>
              </m:r>
            </m:den>
          </m:f>
        </m:oMath>
      </m:oMathPara>
    </w:p>
    <w:p w:rsidR="0042300C" w:rsidRPr="00BB6A1F" w:rsidRDefault="00BB6A1F" w:rsidP="00BB6A1F">
      <w:pPr>
        <w:pStyle w:val="ListParagraph"/>
        <w:spacing w:before="240"/>
        <w:ind w:left="360"/>
        <w:jc w:val="center"/>
        <w:rPr>
          <w:rFonts w:eastAsiaTheme="minorEastAsia" w:cs="Arial"/>
          <w:lang w:val="en-US"/>
        </w:rPr>
      </w:pPr>
      <m:oMathPara>
        <m:oMath>
          <m:r>
            <w:rPr>
              <w:rFonts w:ascii="Cambria Math" w:hAnsi="Cambria Math" w:cs="Arial"/>
              <w:lang w:val="en-US"/>
            </w:rPr>
            <m:t>bending moment</m:t>
          </m:r>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 xml:space="preserve">w </m:t>
              </m:r>
              <m:sSup>
                <m:sSupPr>
                  <m:ctrlPr>
                    <w:rPr>
                      <w:rFonts w:ascii="Cambria Math" w:hAnsi="Cambria Math" w:cs="Arial"/>
                      <w:i/>
                      <w:lang w:val="en-US"/>
                    </w:rPr>
                  </m:ctrlPr>
                </m:sSupPr>
                <m:e>
                  <m:r>
                    <w:rPr>
                      <w:rFonts w:ascii="Cambria Math" w:hAnsi="Cambria Math" w:cs="Arial"/>
                      <w:lang w:val="en-US"/>
                    </w:rPr>
                    <m:t>L</m:t>
                  </m:r>
                </m:e>
                <m:sup>
                  <m:r>
                    <w:rPr>
                      <w:rFonts w:ascii="Cambria Math" w:hAnsi="Cambria Math" w:cs="Arial"/>
                      <w:lang w:val="en-US"/>
                    </w:rPr>
                    <m:t>2</m:t>
                  </m:r>
                </m:sup>
              </m:sSup>
            </m:num>
            <m:den>
              <m:r>
                <w:rPr>
                  <w:rFonts w:ascii="Cambria Math" w:hAnsi="Cambria Math" w:cs="Arial"/>
                  <w:lang w:val="en-US"/>
                </w:rPr>
                <m:t>8</m:t>
              </m:r>
            </m:den>
          </m:f>
        </m:oMath>
      </m:oMathPara>
    </w:p>
    <w:p w:rsidR="002036E4" w:rsidRPr="00BB6A1F" w:rsidRDefault="002036E4" w:rsidP="0042300C">
      <w:pPr>
        <w:pStyle w:val="ListParagraph"/>
        <w:numPr>
          <w:ilvl w:val="0"/>
          <w:numId w:val="3"/>
        </w:numPr>
        <w:ind w:left="360"/>
        <w:rPr>
          <w:rFonts w:cs="Arial"/>
          <w:b/>
          <w:lang w:val="en-US"/>
        </w:rPr>
      </w:pPr>
      <w:r w:rsidRPr="00BB6A1F">
        <w:rPr>
          <w:rFonts w:cs="Arial"/>
          <w:b/>
          <w:lang w:val="en-US"/>
        </w:rPr>
        <w:t>Define the hardness of metals</w:t>
      </w:r>
    </w:p>
    <w:p w:rsidR="0042300C" w:rsidRDefault="0042300C" w:rsidP="00E41923">
      <w:pPr>
        <w:pStyle w:val="ListParagraph"/>
        <w:ind w:left="360"/>
        <w:jc w:val="both"/>
        <w:rPr>
          <w:rFonts w:cs="Arial"/>
          <w:lang w:val="en-US"/>
        </w:rPr>
      </w:pPr>
      <w:r>
        <w:rPr>
          <w:rFonts w:cs="Arial"/>
          <w:lang w:val="en-US"/>
        </w:rPr>
        <w:t>Ans:</w:t>
      </w:r>
      <w:r w:rsidR="00BB6A1F" w:rsidRPr="00BB6A1F">
        <w:t xml:space="preserve"> </w:t>
      </w:r>
      <w:r w:rsidR="00BB6A1F" w:rsidRPr="00BB6A1F">
        <w:rPr>
          <w:rFonts w:cs="Arial"/>
          <w:lang w:val="en-US"/>
        </w:rPr>
        <w:t>The hardness of metals refers to their ability to resist, indentations, abrasion or scratches. It is a measure of the mate</w:t>
      </w:r>
      <w:r w:rsidR="00E41923">
        <w:rPr>
          <w:rFonts w:cs="Arial"/>
          <w:lang w:val="en-US"/>
        </w:rPr>
        <w:t>rial's softness or hardness.</w:t>
      </w:r>
    </w:p>
    <w:p w:rsidR="0042300C" w:rsidRPr="00BB6A1F" w:rsidRDefault="0042300C" w:rsidP="0042300C">
      <w:pPr>
        <w:pStyle w:val="ListParagraph"/>
        <w:numPr>
          <w:ilvl w:val="0"/>
          <w:numId w:val="3"/>
        </w:numPr>
        <w:ind w:left="360"/>
        <w:rPr>
          <w:rFonts w:cs="Arial"/>
          <w:b/>
          <w:lang w:val="en-US"/>
        </w:rPr>
      </w:pPr>
      <w:r w:rsidRPr="00BB6A1F">
        <w:rPr>
          <w:rFonts w:cs="Arial"/>
          <w:b/>
          <w:lang w:val="en-US"/>
        </w:rPr>
        <w:t>Define toughness of metals</w:t>
      </w:r>
    </w:p>
    <w:p w:rsidR="0042300C" w:rsidRDefault="0042300C" w:rsidP="00E41923">
      <w:pPr>
        <w:pStyle w:val="ListParagraph"/>
        <w:ind w:left="360"/>
        <w:jc w:val="both"/>
        <w:rPr>
          <w:rFonts w:cs="Arial"/>
          <w:lang w:val="en-US"/>
        </w:rPr>
      </w:pPr>
      <w:r>
        <w:rPr>
          <w:rFonts w:cs="Arial"/>
          <w:lang w:val="en-US"/>
        </w:rPr>
        <w:t>Ans:</w:t>
      </w:r>
      <w:r w:rsidR="00BB6A1F" w:rsidRPr="00BB6A1F">
        <w:t xml:space="preserve"> </w:t>
      </w:r>
      <w:r w:rsidR="00BB6A1F" w:rsidRPr="00BB6A1F">
        <w:rPr>
          <w:rFonts w:cs="Arial"/>
          <w:lang w:val="en-US"/>
        </w:rPr>
        <w:t xml:space="preserve">Toughness is a material's ability to </w:t>
      </w:r>
      <w:r w:rsidR="00BB6A1F">
        <w:rPr>
          <w:rFonts w:cs="Arial"/>
          <w:lang w:val="en-US"/>
        </w:rPr>
        <w:t xml:space="preserve">resist suddenly applied impact load and </w:t>
      </w:r>
      <w:r w:rsidR="00BB6A1F" w:rsidRPr="00BB6A1F">
        <w:rPr>
          <w:rFonts w:cs="Arial"/>
          <w:lang w:val="en-US"/>
        </w:rPr>
        <w:t>absorb energy</w:t>
      </w:r>
      <w:r w:rsidR="00BB6A1F">
        <w:rPr>
          <w:rFonts w:cs="Arial"/>
          <w:lang w:val="en-US"/>
        </w:rPr>
        <w:t>.</w:t>
      </w:r>
    </w:p>
    <w:p w:rsidR="002036E4" w:rsidRPr="00A33A8B" w:rsidRDefault="002036E4" w:rsidP="0042300C">
      <w:pPr>
        <w:pStyle w:val="ListParagraph"/>
        <w:numPr>
          <w:ilvl w:val="0"/>
          <w:numId w:val="3"/>
        </w:numPr>
        <w:ind w:left="360"/>
        <w:rPr>
          <w:rFonts w:cs="Arial"/>
          <w:b/>
          <w:lang w:val="en-US"/>
        </w:rPr>
      </w:pPr>
      <w:r w:rsidRPr="00A33A8B">
        <w:rPr>
          <w:rFonts w:cs="Arial"/>
          <w:b/>
          <w:lang w:val="en-US"/>
        </w:rPr>
        <w:t>Name different test to check the hardness of metals</w:t>
      </w:r>
    </w:p>
    <w:p w:rsidR="00A33A8B" w:rsidRPr="00A33A8B" w:rsidRDefault="0042300C" w:rsidP="00E41923">
      <w:pPr>
        <w:pStyle w:val="ListParagraph"/>
        <w:ind w:left="360"/>
        <w:jc w:val="both"/>
        <w:rPr>
          <w:rFonts w:cs="Arial"/>
          <w:lang w:val="en-US"/>
        </w:rPr>
      </w:pPr>
      <w:r>
        <w:rPr>
          <w:rFonts w:cs="Arial"/>
          <w:lang w:val="en-US"/>
        </w:rPr>
        <w:t>Ans:</w:t>
      </w:r>
      <w:r w:rsidR="00A33A8B" w:rsidRPr="00A33A8B">
        <w:t xml:space="preserve"> </w:t>
      </w:r>
      <w:r w:rsidR="00A33A8B" w:rsidRPr="00A33A8B">
        <w:rPr>
          <w:rFonts w:cs="Arial"/>
          <w:lang w:val="en-US"/>
        </w:rPr>
        <w:t>Following test are used to check the hardness of metals</w:t>
      </w:r>
    </w:p>
    <w:p w:rsidR="00A33A8B" w:rsidRPr="00A33A8B" w:rsidRDefault="00A33A8B" w:rsidP="00E41923">
      <w:pPr>
        <w:pStyle w:val="ListParagraph"/>
        <w:ind w:left="360"/>
        <w:jc w:val="both"/>
        <w:rPr>
          <w:rFonts w:cs="Arial"/>
          <w:lang w:val="en-US"/>
        </w:rPr>
      </w:pPr>
      <w:r>
        <w:rPr>
          <w:rFonts w:cs="Arial"/>
          <w:lang w:val="en-US"/>
        </w:rPr>
        <w:t>1.</w:t>
      </w:r>
      <w:r w:rsidRPr="00A33A8B">
        <w:rPr>
          <w:rFonts w:cs="Arial"/>
          <w:lang w:val="en-US"/>
        </w:rPr>
        <w:t xml:space="preserve"> Brinell hardness test</w:t>
      </w:r>
    </w:p>
    <w:p w:rsidR="00A33A8B" w:rsidRPr="00A33A8B" w:rsidRDefault="00A33A8B" w:rsidP="00E41923">
      <w:pPr>
        <w:pStyle w:val="ListParagraph"/>
        <w:ind w:left="360"/>
        <w:jc w:val="both"/>
        <w:rPr>
          <w:rFonts w:cs="Arial"/>
          <w:lang w:val="en-US"/>
        </w:rPr>
      </w:pPr>
      <w:r>
        <w:rPr>
          <w:rFonts w:cs="Arial"/>
          <w:lang w:val="en-US"/>
        </w:rPr>
        <w:t>2.</w:t>
      </w:r>
      <w:r w:rsidRPr="00A33A8B">
        <w:rPr>
          <w:rFonts w:cs="Arial"/>
          <w:lang w:val="en-US"/>
        </w:rPr>
        <w:t xml:space="preserve"> Rockwell hardness test</w:t>
      </w:r>
    </w:p>
    <w:p w:rsidR="0042300C" w:rsidRPr="00A33A8B" w:rsidRDefault="00A33A8B" w:rsidP="00E41923">
      <w:pPr>
        <w:pStyle w:val="ListParagraph"/>
        <w:ind w:left="360"/>
        <w:jc w:val="both"/>
        <w:rPr>
          <w:rFonts w:cs="Arial"/>
          <w:lang w:val="en-US"/>
        </w:rPr>
      </w:pPr>
      <w:r>
        <w:rPr>
          <w:rFonts w:cs="Arial"/>
          <w:lang w:val="en-US"/>
        </w:rPr>
        <w:t>3.</w:t>
      </w:r>
      <w:r w:rsidRPr="00A33A8B">
        <w:rPr>
          <w:rFonts w:cs="Arial"/>
          <w:lang w:val="en-US"/>
        </w:rPr>
        <w:t xml:space="preserve"> Vicker’s Hardness test</w:t>
      </w:r>
    </w:p>
    <w:p w:rsidR="002036E4" w:rsidRPr="0097438A" w:rsidRDefault="002036E4" w:rsidP="0042300C">
      <w:pPr>
        <w:pStyle w:val="ListParagraph"/>
        <w:numPr>
          <w:ilvl w:val="0"/>
          <w:numId w:val="3"/>
        </w:numPr>
        <w:ind w:left="360"/>
        <w:rPr>
          <w:rFonts w:cs="Arial"/>
          <w:b/>
          <w:lang w:val="en-US"/>
        </w:rPr>
      </w:pPr>
      <w:r w:rsidRPr="0097438A">
        <w:rPr>
          <w:rFonts w:cs="Arial"/>
          <w:b/>
          <w:lang w:val="en-US"/>
        </w:rPr>
        <w:lastRenderedPageBreak/>
        <w:t>Write formula to determine Brinell hardness number</w:t>
      </w:r>
    </w:p>
    <w:p w:rsidR="00A33A8B" w:rsidRDefault="0042300C" w:rsidP="00A33A8B">
      <w:pPr>
        <w:pStyle w:val="ListParagraph"/>
        <w:ind w:left="360"/>
        <w:rPr>
          <w:rFonts w:cs="Arial"/>
          <w:lang w:val="en-US"/>
        </w:rPr>
      </w:pPr>
      <w:r>
        <w:rPr>
          <w:rFonts w:cs="Arial"/>
          <w:lang w:val="en-US"/>
        </w:rPr>
        <w:t>Ans:</w:t>
      </w:r>
      <w:r w:rsidR="00A33A8B" w:rsidRPr="00A33A8B">
        <w:t xml:space="preserve"> </w:t>
      </w:r>
      <w:r w:rsidR="00A33A8B" w:rsidRPr="00A33A8B">
        <w:rPr>
          <w:rFonts w:cs="Arial"/>
          <w:lang w:val="en-US"/>
        </w:rPr>
        <w:t xml:space="preserve">Following formula is used to determine Brinell hardness number; </w:t>
      </w:r>
    </w:p>
    <w:p w:rsidR="00A33A8B" w:rsidRDefault="00A33A8B" w:rsidP="00A33A8B">
      <w:pPr>
        <w:pStyle w:val="ListParagraph"/>
        <w:ind w:left="360"/>
        <w:rPr>
          <w:rFonts w:cs="Arial"/>
          <w:lang w:val="en-US"/>
        </w:rPr>
      </w:pPr>
      <m:oMathPara>
        <m:oMath>
          <m:r>
            <w:rPr>
              <w:rFonts w:ascii="Cambria Math" w:hAnsi="Cambria Math" w:cs="Arial"/>
              <w:lang w:val="en-US"/>
            </w:rPr>
            <m:t>B.H.N=</m:t>
          </m:r>
          <m:f>
            <m:fPr>
              <m:ctrlPr>
                <w:rPr>
                  <w:rFonts w:ascii="Cambria Math" w:hAnsi="Cambria Math" w:cs="Arial"/>
                  <w:i/>
                  <w:lang w:val="en-US"/>
                </w:rPr>
              </m:ctrlPr>
            </m:fPr>
            <m:num>
              <m:r>
                <w:rPr>
                  <w:rFonts w:ascii="Cambria Math" w:hAnsi="Cambria Math" w:cs="Arial"/>
                  <w:lang w:val="en-US"/>
                </w:rPr>
                <m:t>2P</m:t>
              </m:r>
            </m:num>
            <m:den>
              <m:r>
                <w:rPr>
                  <w:rFonts w:ascii="Cambria Math" w:hAnsi="Cambria Math" w:cs="Arial"/>
                  <w:lang w:val="en-US"/>
                </w:rPr>
                <m:t>πD</m:t>
              </m:r>
              <m:d>
                <m:dPr>
                  <m:ctrlPr>
                    <w:rPr>
                      <w:rFonts w:ascii="Cambria Math" w:hAnsi="Cambria Math" w:cs="Arial"/>
                      <w:i/>
                      <w:lang w:val="en-US"/>
                    </w:rPr>
                  </m:ctrlPr>
                </m:dPr>
                <m:e>
                  <m:r>
                    <w:rPr>
                      <w:rFonts w:ascii="Cambria Math" w:hAnsi="Cambria Math" w:cs="Arial"/>
                      <w:lang w:val="en-US"/>
                    </w:rPr>
                    <m:t>D-</m:t>
                  </m:r>
                  <m:rad>
                    <m:radPr>
                      <m:degHide m:val="1"/>
                      <m:ctrlPr>
                        <w:rPr>
                          <w:rFonts w:ascii="Cambria Math" w:hAnsi="Cambria Math" w:cs="Arial"/>
                          <w:i/>
                          <w:lang w:val="en-US"/>
                        </w:rPr>
                      </m:ctrlPr>
                    </m:radPr>
                    <m:deg/>
                    <m:e>
                      <m:sSup>
                        <m:sSupPr>
                          <m:ctrlPr>
                            <w:rPr>
                              <w:rFonts w:ascii="Cambria Math" w:hAnsi="Cambria Math" w:cs="Arial"/>
                              <w:i/>
                              <w:lang w:val="en-US"/>
                            </w:rPr>
                          </m:ctrlPr>
                        </m:sSupPr>
                        <m:e>
                          <m:r>
                            <w:rPr>
                              <w:rFonts w:ascii="Cambria Math" w:hAnsi="Cambria Math" w:cs="Arial"/>
                              <w:lang w:val="en-US"/>
                            </w:rPr>
                            <m:t>D</m:t>
                          </m:r>
                        </m:e>
                        <m:sup>
                          <m:r>
                            <w:rPr>
                              <w:rFonts w:ascii="Cambria Math" w:hAnsi="Cambria Math" w:cs="Arial"/>
                              <w:lang w:val="en-US"/>
                            </w:rPr>
                            <m:t>2</m:t>
                          </m:r>
                        </m:sup>
                      </m:sSup>
                      <m:r>
                        <w:rPr>
                          <w:rFonts w:ascii="Cambria Math" w:hAnsi="Cambria Math" w:cs="Arial"/>
                          <w:lang w:val="en-US"/>
                        </w:rPr>
                        <m:t>-</m:t>
                      </m:r>
                      <m:sSup>
                        <m:sSupPr>
                          <m:ctrlPr>
                            <w:rPr>
                              <w:rFonts w:ascii="Cambria Math" w:hAnsi="Cambria Math" w:cs="Arial"/>
                              <w:i/>
                              <w:lang w:val="en-US"/>
                            </w:rPr>
                          </m:ctrlPr>
                        </m:sSupPr>
                        <m:e>
                          <m:r>
                            <w:rPr>
                              <w:rFonts w:ascii="Cambria Math" w:hAnsi="Cambria Math" w:cs="Arial"/>
                              <w:lang w:val="en-US"/>
                            </w:rPr>
                            <m:t>d</m:t>
                          </m:r>
                        </m:e>
                        <m:sup>
                          <m:r>
                            <w:rPr>
                              <w:rFonts w:ascii="Cambria Math" w:hAnsi="Cambria Math" w:cs="Arial"/>
                              <w:lang w:val="en-US"/>
                            </w:rPr>
                            <m:t>2</m:t>
                          </m:r>
                        </m:sup>
                      </m:sSup>
                    </m:e>
                  </m:rad>
                </m:e>
              </m:d>
            </m:den>
          </m:f>
        </m:oMath>
      </m:oMathPara>
    </w:p>
    <w:p w:rsidR="00A33A8B" w:rsidRPr="00A33A8B" w:rsidRDefault="00A33A8B" w:rsidP="00A33A8B">
      <w:pPr>
        <w:pStyle w:val="ListParagraph"/>
        <w:ind w:left="360"/>
        <w:rPr>
          <w:rFonts w:cs="Arial"/>
          <w:lang w:val="en-US"/>
        </w:rPr>
      </w:pPr>
      <w:r w:rsidRPr="00A33A8B">
        <w:rPr>
          <w:rFonts w:cs="Arial"/>
          <w:lang w:val="en-US"/>
        </w:rPr>
        <w:t>Where;</w:t>
      </w:r>
    </w:p>
    <w:p w:rsidR="00A33A8B" w:rsidRPr="00A33A8B" w:rsidRDefault="00A33A8B" w:rsidP="00A33A8B">
      <w:pPr>
        <w:pStyle w:val="ListParagraph"/>
        <w:ind w:left="360"/>
        <w:rPr>
          <w:rFonts w:cs="Arial"/>
          <w:lang w:val="en-US"/>
        </w:rPr>
      </w:pPr>
      <w:r w:rsidRPr="00A33A8B">
        <w:rPr>
          <w:rFonts w:cs="Arial"/>
          <w:lang w:val="en-US"/>
        </w:rPr>
        <w:t>B.H. N= Brinell hardness number</w:t>
      </w:r>
    </w:p>
    <w:p w:rsidR="00A33A8B" w:rsidRPr="00A33A8B" w:rsidRDefault="00A33A8B" w:rsidP="00A33A8B">
      <w:pPr>
        <w:pStyle w:val="ListParagraph"/>
        <w:ind w:left="360"/>
        <w:rPr>
          <w:rFonts w:cs="Arial"/>
          <w:lang w:val="en-US"/>
        </w:rPr>
      </w:pPr>
      <w:r>
        <w:rPr>
          <w:rFonts w:cs="Arial"/>
          <w:lang w:val="en-US"/>
        </w:rPr>
        <w:t>P=A</w:t>
      </w:r>
      <w:r w:rsidRPr="00A33A8B">
        <w:rPr>
          <w:rFonts w:cs="Arial"/>
          <w:lang w:val="en-US"/>
        </w:rPr>
        <w:t>pplied load in kilogram</w:t>
      </w:r>
    </w:p>
    <w:p w:rsidR="00A33A8B" w:rsidRPr="00A33A8B" w:rsidRDefault="00A33A8B" w:rsidP="00A33A8B">
      <w:pPr>
        <w:pStyle w:val="ListParagraph"/>
        <w:ind w:left="360"/>
        <w:rPr>
          <w:rFonts w:cs="Arial"/>
          <w:lang w:val="en-US"/>
        </w:rPr>
      </w:pPr>
      <w:r w:rsidRPr="00A33A8B">
        <w:rPr>
          <w:rFonts w:cs="Arial"/>
          <w:lang w:val="en-US"/>
        </w:rPr>
        <w:t>D= diameter of steel ball</w:t>
      </w:r>
    </w:p>
    <w:p w:rsidR="0042300C" w:rsidRPr="002036E4" w:rsidRDefault="00A33A8B" w:rsidP="00A33A8B">
      <w:pPr>
        <w:pStyle w:val="ListParagraph"/>
        <w:ind w:left="360"/>
        <w:rPr>
          <w:rFonts w:cs="Arial"/>
          <w:lang w:val="en-US"/>
        </w:rPr>
      </w:pPr>
      <w:r w:rsidRPr="00A33A8B">
        <w:rPr>
          <w:rFonts w:cs="Arial"/>
          <w:lang w:val="en-US"/>
        </w:rPr>
        <w:t>d= diameter of impression in mm</w:t>
      </w:r>
    </w:p>
    <w:p w:rsidR="002036E4" w:rsidRPr="00FF3E13" w:rsidRDefault="002036E4" w:rsidP="0042300C">
      <w:pPr>
        <w:pStyle w:val="ListParagraph"/>
        <w:numPr>
          <w:ilvl w:val="0"/>
          <w:numId w:val="3"/>
        </w:numPr>
        <w:ind w:left="360"/>
        <w:rPr>
          <w:rFonts w:cs="Arial"/>
          <w:b/>
          <w:lang w:val="en-US"/>
        </w:rPr>
      </w:pPr>
      <w:r w:rsidRPr="00FF3E13">
        <w:rPr>
          <w:rFonts w:cs="Arial"/>
          <w:b/>
          <w:lang w:val="en-US"/>
        </w:rPr>
        <w:t>State the precautions to be adopted in Brinell hardness test</w:t>
      </w:r>
    </w:p>
    <w:p w:rsidR="00097D01" w:rsidRPr="00097D01" w:rsidRDefault="0042300C" w:rsidP="00097D01">
      <w:pPr>
        <w:pStyle w:val="ListParagraph"/>
        <w:ind w:left="360"/>
        <w:rPr>
          <w:rFonts w:cs="Arial"/>
          <w:lang w:val="en-US"/>
        </w:rPr>
      </w:pPr>
      <w:r>
        <w:rPr>
          <w:rFonts w:cs="Arial"/>
          <w:lang w:val="en-US"/>
        </w:rPr>
        <w:t>Ans:</w:t>
      </w:r>
      <w:r w:rsidR="00097D01" w:rsidRPr="00097D01">
        <w:t xml:space="preserve"> </w:t>
      </w:r>
      <w:r w:rsidR="00097D01" w:rsidRPr="00097D01">
        <w:rPr>
          <w:rFonts w:cs="Arial"/>
          <w:lang w:val="en-US"/>
        </w:rPr>
        <w:t>Following precautions are adopted in Brinell hardness test</w:t>
      </w:r>
    </w:p>
    <w:p w:rsidR="00097D01" w:rsidRPr="00097D01" w:rsidRDefault="00097D01" w:rsidP="00097D01">
      <w:pPr>
        <w:pStyle w:val="ListParagraph"/>
        <w:ind w:left="360"/>
        <w:rPr>
          <w:rFonts w:cs="Arial"/>
          <w:lang w:val="en-US"/>
        </w:rPr>
      </w:pPr>
      <w:r>
        <w:rPr>
          <w:rFonts w:cs="Arial"/>
          <w:lang w:val="en-US"/>
        </w:rPr>
        <w:t>1.</w:t>
      </w:r>
      <w:r w:rsidRPr="00097D01">
        <w:rPr>
          <w:rFonts w:cs="Arial"/>
          <w:lang w:val="en-US"/>
        </w:rPr>
        <w:t xml:space="preserve"> Standard size sample should be used</w:t>
      </w:r>
    </w:p>
    <w:p w:rsidR="00097D01" w:rsidRPr="00097D01" w:rsidRDefault="00097D01" w:rsidP="00097D01">
      <w:pPr>
        <w:pStyle w:val="ListParagraph"/>
        <w:ind w:left="360"/>
        <w:rPr>
          <w:rFonts w:cs="Arial"/>
          <w:lang w:val="en-US"/>
        </w:rPr>
      </w:pPr>
      <w:r>
        <w:rPr>
          <w:rFonts w:cs="Arial"/>
          <w:lang w:val="en-US"/>
        </w:rPr>
        <w:t>2.</w:t>
      </w:r>
      <w:r w:rsidRPr="00097D01">
        <w:rPr>
          <w:rFonts w:cs="Arial"/>
          <w:lang w:val="en-US"/>
        </w:rPr>
        <w:t xml:space="preserve"> Load should be selected as per type of material</w:t>
      </w:r>
    </w:p>
    <w:p w:rsidR="00097D01" w:rsidRPr="00097D01" w:rsidRDefault="00097D01" w:rsidP="00097D01">
      <w:pPr>
        <w:pStyle w:val="ListParagraph"/>
        <w:ind w:left="360"/>
        <w:rPr>
          <w:rFonts w:cs="Arial"/>
          <w:lang w:val="en-US"/>
        </w:rPr>
      </w:pPr>
      <w:r>
        <w:rPr>
          <w:rFonts w:cs="Arial"/>
          <w:lang w:val="en-US"/>
        </w:rPr>
        <w:t>3.</w:t>
      </w:r>
      <w:r w:rsidRPr="00097D01">
        <w:rPr>
          <w:rFonts w:cs="Arial"/>
          <w:lang w:val="en-US"/>
        </w:rPr>
        <w:t xml:space="preserve"> Load should be applied gradually</w:t>
      </w:r>
    </w:p>
    <w:p w:rsidR="00097D01" w:rsidRPr="00097D01" w:rsidRDefault="00097D01" w:rsidP="00097D01">
      <w:pPr>
        <w:pStyle w:val="ListParagraph"/>
        <w:ind w:left="360"/>
        <w:rPr>
          <w:rFonts w:cs="Arial"/>
          <w:lang w:val="en-US"/>
        </w:rPr>
      </w:pPr>
      <w:r>
        <w:rPr>
          <w:rFonts w:cs="Arial"/>
          <w:lang w:val="en-US"/>
        </w:rPr>
        <w:t>4.</w:t>
      </w:r>
      <w:r w:rsidRPr="00097D01">
        <w:rPr>
          <w:rFonts w:cs="Arial"/>
          <w:lang w:val="en-US"/>
        </w:rPr>
        <w:t xml:space="preserve"> Microscope should be used to measure indentation</w:t>
      </w:r>
    </w:p>
    <w:p w:rsidR="0042300C" w:rsidRPr="00097D01" w:rsidRDefault="00097D01" w:rsidP="00097D01">
      <w:pPr>
        <w:pStyle w:val="ListParagraph"/>
        <w:ind w:left="360"/>
        <w:rPr>
          <w:rFonts w:cs="Arial"/>
          <w:lang w:val="en-US"/>
        </w:rPr>
      </w:pPr>
      <w:r>
        <w:rPr>
          <w:rFonts w:cs="Arial"/>
          <w:lang w:val="en-US"/>
        </w:rPr>
        <w:t>5.</w:t>
      </w:r>
      <w:r w:rsidRPr="00097D01">
        <w:rPr>
          <w:rFonts w:cs="Arial"/>
          <w:lang w:val="en-US"/>
        </w:rPr>
        <w:t xml:space="preserve"> Clean the machine before and after use</w:t>
      </w:r>
    </w:p>
    <w:p w:rsidR="002036E4" w:rsidRPr="00FF3E13" w:rsidRDefault="002036E4" w:rsidP="0042300C">
      <w:pPr>
        <w:pStyle w:val="ListParagraph"/>
        <w:numPr>
          <w:ilvl w:val="0"/>
          <w:numId w:val="3"/>
        </w:numPr>
        <w:ind w:left="360"/>
        <w:rPr>
          <w:rFonts w:cs="Arial"/>
          <w:b/>
          <w:lang w:val="en-US"/>
        </w:rPr>
      </w:pPr>
      <w:r w:rsidRPr="00FF3E13">
        <w:rPr>
          <w:rFonts w:cs="Arial"/>
          <w:b/>
          <w:lang w:val="en-US"/>
        </w:rPr>
        <w:t>State the advantages of Rockwell hardness test</w:t>
      </w:r>
    </w:p>
    <w:p w:rsidR="00FF3E13" w:rsidRPr="00FF3E13" w:rsidRDefault="0042300C" w:rsidP="00FF3E13">
      <w:pPr>
        <w:pStyle w:val="ListParagraph"/>
        <w:ind w:left="360"/>
        <w:rPr>
          <w:rFonts w:cs="Arial"/>
          <w:lang w:val="en-US"/>
        </w:rPr>
      </w:pPr>
      <w:r>
        <w:rPr>
          <w:rFonts w:cs="Arial"/>
          <w:lang w:val="en-US"/>
        </w:rPr>
        <w:t>Ans:</w:t>
      </w:r>
      <w:r w:rsidR="00FF3E13" w:rsidRPr="00FF3E13">
        <w:t xml:space="preserve"> </w:t>
      </w:r>
      <w:r w:rsidR="00FF3E13" w:rsidRPr="00FF3E13">
        <w:rPr>
          <w:rFonts w:cs="Arial"/>
          <w:lang w:val="en-US"/>
        </w:rPr>
        <w:t>following are the advantages of Rockwell hardness test;</w:t>
      </w:r>
    </w:p>
    <w:p w:rsidR="00FF3E13" w:rsidRPr="00FF3E13" w:rsidRDefault="00FF3E13" w:rsidP="00FF3E13">
      <w:pPr>
        <w:pStyle w:val="ListParagraph"/>
        <w:ind w:left="360"/>
        <w:rPr>
          <w:rFonts w:cs="Arial"/>
          <w:lang w:val="en-US"/>
        </w:rPr>
      </w:pPr>
      <w:r>
        <w:rPr>
          <w:rFonts w:cs="Arial"/>
          <w:lang w:val="en-US"/>
        </w:rPr>
        <w:t>1.</w:t>
      </w:r>
      <w:r w:rsidRPr="00FF3E13">
        <w:rPr>
          <w:rFonts w:cs="Arial"/>
          <w:lang w:val="en-US"/>
        </w:rPr>
        <w:t xml:space="preserve"> It minimizes errors over application of the minor load</w:t>
      </w:r>
    </w:p>
    <w:p w:rsidR="00FF3E13" w:rsidRPr="00FF3E13" w:rsidRDefault="00FF3E13" w:rsidP="00FF3E13">
      <w:pPr>
        <w:pStyle w:val="ListParagraph"/>
        <w:ind w:left="360"/>
        <w:rPr>
          <w:rFonts w:cs="Arial"/>
          <w:lang w:val="en-US"/>
        </w:rPr>
      </w:pPr>
      <w:r>
        <w:rPr>
          <w:rFonts w:cs="Arial"/>
          <w:lang w:val="en-US"/>
        </w:rPr>
        <w:t>2.</w:t>
      </w:r>
      <w:r w:rsidRPr="00FF3E13">
        <w:rPr>
          <w:rFonts w:cs="Arial"/>
          <w:lang w:val="en-US"/>
        </w:rPr>
        <w:t xml:space="preserve"> No microscope is required for taking reading it is taken directly</w:t>
      </w:r>
    </w:p>
    <w:p w:rsidR="00FF3E13" w:rsidRPr="00FF3E13" w:rsidRDefault="00FF3E13" w:rsidP="00FF3E13">
      <w:pPr>
        <w:pStyle w:val="ListParagraph"/>
        <w:ind w:left="360"/>
        <w:rPr>
          <w:rFonts w:cs="Arial"/>
          <w:lang w:val="en-US"/>
        </w:rPr>
      </w:pPr>
      <w:r>
        <w:rPr>
          <w:rFonts w:cs="Arial"/>
          <w:lang w:val="en-US"/>
        </w:rPr>
        <w:t>3.</w:t>
      </w:r>
      <w:r w:rsidRPr="00FF3E13">
        <w:rPr>
          <w:rFonts w:cs="Arial"/>
          <w:lang w:val="en-US"/>
        </w:rPr>
        <w:t xml:space="preserve"> It is used for primed surfaces and small parts of machine</w:t>
      </w:r>
    </w:p>
    <w:p w:rsidR="00FF3E13" w:rsidRPr="00FF3E13" w:rsidRDefault="00FF3E13" w:rsidP="00FF3E13">
      <w:pPr>
        <w:pStyle w:val="ListParagraph"/>
        <w:ind w:left="360"/>
        <w:rPr>
          <w:rFonts w:cs="Arial"/>
          <w:lang w:val="en-US"/>
        </w:rPr>
      </w:pPr>
      <w:r>
        <w:rPr>
          <w:rFonts w:cs="Arial"/>
          <w:lang w:val="en-US"/>
        </w:rPr>
        <w:t>4.</w:t>
      </w:r>
      <w:r w:rsidRPr="00FF3E13">
        <w:rPr>
          <w:rFonts w:cs="Arial"/>
          <w:lang w:val="en-US"/>
        </w:rPr>
        <w:t xml:space="preserve"> Test pieces can be used after testing</w:t>
      </w:r>
    </w:p>
    <w:p w:rsidR="0042300C" w:rsidRPr="00FF3E13" w:rsidRDefault="00FF3E13" w:rsidP="00FF3E13">
      <w:pPr>
        <w:pStyle w:val="ListParagraph"/>
        <w:ind w:left="360"/>
        <w:rPr>
          <w:rFonts w:cs="Arial"/>
          <w:lang w:val="en-US"/>
        </w:rPr>
      </w:pPr>
      <w:r>
        <w:rPr>
          <w:rFonts w:cs="Arial"/>
          <w:lang w:val="en-US"/>
        </w:rPr>
        <w:t>5.</w:t>
      </w:r>
      <w:r w:rsidRPr="00FF3E13">
        <w:rPr>
          <w:rFonts w:cs="Arial"/>
          <w:lang w:val="en-US"/>
        </w:rPr>
        <w:t xml:space="preserve"> No experience is required to perform this test.</w:t>
      </w:r>
    </w:p>
    <w:p w:rsidR="002036E4" w:rsidRPr="00FF3E13" w:rsidRDefault="002036E4" w:rsidP="0042300C">
      <w:pPr>
        <w:pStyle w:val="ListParagraph"/>
        <w:numPr>
          <w:ilvl w:val="0"/>
          <w:numId w:val="3"/>
        </w:numPr>
        <w:ind w:left="360"/>
        <w:rPr>
          <w:rFonts w:cs="Arial"/>
          <w:b/>
          <w:lang w:val="en-US"/>
        </w:rPr>
      </w:pPr>
      <w:r w:rsidRPr="00FF3E13">
        <w:rPr>
          <w:rFonts w:cs="Arial"/>
          <w:b/>
          <w:lang w:val="en-US"/>
        </w:rPr>
        <w:t>Write the formula to determine Rockwell hardness number</w:t>
      </w:r>
    </w:p>
    <w:p w:rsidR="00FF3E13" w:rsidRDefault="0042300C" w:rsidP="00FF3E13">
      <w:pPr>
        <w:pStyle w:val="ListParagraph"/>
        <w:ind w:left="360"/>
        <w:rPr>
          <w:rFonts w:cs="Arial"/>
          <w:lang w:val="en-US"/>
        </w:rPr>
      </w:pPr>
      <w:r>
        <w:rPr>
          <w:rFonts w:cs="Arial"/>
          <w:lang w:val="en-US"/>
        </w:rPr>
        <w:t>Ans:</w:t>
      </w:r>
      <w:r w:rsidR="00FF3E13" w:rsidRPr="00FF3E13">
        <w:t xml:space="preserve"> </w:t>
      </w:r>
      <w:r w:rsidR="00FF3E13">
        <w:rPr>
          <w:rFonts w:cs="Arial"/>
          <w:lang w:val="en-US"/>
        </w:rPr>
        <w:t>F</w:t>
      </w:r>
      <w:r w:rsidR="00FF3E13" w:rsidRPr="00FF3E13">
        <w:rPr>
          <w:rFonts w:cs="Arial"/>
          <w:lang w:val="en-US"/>
        </w:rPr>
        <w:t xml:space="preserve">ollowing formula is used to determine Rockwell hardness number </w:t>
      </w:r>
    </w:p>
    <w:p w:rsidR="00FF3E13" w:rsidRPr="00FF3E13" w:rsidRDefault="00FF3E13" w:rsidP="00FF3E13">
      <w:pPr>
        <w:pStyle w:val="ListParagraph"/>
        <w:ind w:left="360"/>
        <w:jc w:val="center"/>
        <w:rPr>
          <w:rFonts w:cs="Arial"/>
          <w:lang w:val="en-US"/>
        </w:rPr>
      </w:pPr>
      <w:r w:rsidRPr="00FF3E13">
        <w:rPr>
          <w:rFonts w:ascii="Cambria Math" w:hAnsi="Cambria Math" w:cs="Arial"/>
          <w:lang w:val="en-US"/>
        </w:rPr>
        <w:t>𝐻𝑅</w:t>
      </w:r>
      <w:r w:rsidRPr="00FF3E13">
        <w:rPr>
          <w:rFonts w:cs="Arial"/>
          <w:lang w:val="en-US"/>
        </w:rPr>
        <w:t>=</w:t>
      </w:r>
      <w:r w:rsidRPr="00FF3E13">
        <w:rPr>
          <w:rFonts w:ascii="Cambria Math" w:hAnsi="Cambria Math" w:cs="Arial"/>
          <w:lang w:val="en-US"/>
        </w:rPr>
        <w:t>𝐸</w:t>
      </w:r>
      <w:r w:rsidRPr="00FF3E13">
        <w:rPr>
          <w:rFonts w:cs="Arial"/>
          <w:lang w:val="en-US"/>
        </w:rPr>
        <w:t>−</w:t>
      </w:r>
      <w:r w:rsidRPr="00FF3E13">
        <w:rPr>
          <w:rFonts w:ascii="Cambria Math" w:hAnsi="Cambria Math" w:cs="Arial"/>
          <w:lang w:val="en-US"/>
        </w:rPr>
        <w:t>𝑒</w:t>
      </w:r>
    </w:p>
    <w:p w:rsidR="00FF3E13" w:rsidRPr="00FF3E13" w:rsidRDefault="00FF3E13" w:rsidP="00FF3E13">
      <w:pPr>
        <w:pStyle w:val="ListParagraph"/>
        <w:ind w:left="360"/>
        <w:rPr>
          <w:rFonts w:cs="Arial"/>
          <w:lang w:val="en-US"/>
        </w:rPr>
      </w:pPr>
      <w:r w:rsidRPr="00FF3E13">
        <w:rPr>
          <w:rFonts w:cs="Arial"/>
          <w:lang w:val="en-US"/>
        </w:rPr>
        <w:t>Where;</w:t>
      </w:r>
    </w:p>
    <w:p w:rsidR="00FF3E13" w:rsidRPr="00FF3E13" w:rsidRDefault="00FF3E13" w:rsidP="00FF3E13">
      <w:pPr>
        <w:pStyle w:val="ListParagraph"/>
        <w:ind w:left="360"/>
        <w:rPr>
          <w:rFonts w:cs="Arial"/>
          <w:lang w:val="en-US"/>
        </w:rPr>
      </w:pPr>
      <w:r w:rsidRPr="00FF3E13">
        <w:rPr>
          <w:rFonts w:cs="Arial"/>
          <w:lang w:val="en-US"/>
        </w:rPr>
        <w:t>HR= Rockwell hardness number</w:t>
      </w:r>
    </w:p>
    <w:p w:rsidR="00FF3E13" w:rsidRPr="00FF3E13" w:rsidRDefault="00FF3E13" w:rsidP="00FF3E13">
      <w:pPr>
        <w:pStyle w:val="ListParagraph"/>
        <w:ind w:left="360"/>
        <w:rPr>
          <w:rFonts w:cs="Arial"/>
          <w:lang w:val="en-US"/>
        </w:rPr>
      </w:pPr>
      <w:r w:rsidRPr="00FF3E13">
        <w:rPr>
          <w:rFonts w:cs="Arial"/>
          <w:lang w:val="en-US"/>
        </w:rPr>
        <w:t>E= constant depends on the type of indenter</w:t>
      </w:r>
    </w:p>
    <w:p w:rsidR="0042300C" w:rsidRPr="002036E4" w:rsidRDefault="00FF3E13" w:rsidP="00FF3E13">
      <w:pPr>
        <w:pStyle w:val="ListParagraph"/>
        <w:ind w:left="360"/>
        <w:rPr>
          <w:rFonts w:cs="Arial"/>
          <w:lang w:val="en-US"/>
        </w:rPr>
      </w:pPr>
      <w:r w:rsidRPr="00FF3E13">
        <w:rPr>
          <w:rFonts w:cs="Arial"/>
          <w:lang w:val="en-US"/>
        </w:rPr>
        <w:t>e= permanent increase in depth penetration under minor load</w:t>
      </w:r>
    </w:p>
    <w:p w:rsidR="002036E4" w:rsidRPr="00FF3E13" w:rsidRDefault="002036E4" w:rsidP="0042300C">
      <w:pPr>
        <w:pStyle w:val="ListParagraph"/>
        <w:numPr>
          <w:ilvl w:val="0"/>
          <w:numId w:val="3"/>
        </w:numPr>
        <w:ind w:left="360"/>
        <w:rPr>
          <w:rFonts w:cs="Arial"/>
          <w:b/>
          <w:lang w:val="en-US"/>
        </w:rPr>
      </w:pPr>
      <w:r w:rsidRPr="00FF3E13">
        <w:rPr>
          <w:rFonts w:cs="Arial"/>
          <w:b/>
          <w:lang w:val="en-US"/>
        </w:rPr>
        <w:t>Give the limitation of Brinell hardness test</w:t>
      </w:r>
    </w:p>
    <w:p w:rsidR="00FF3E13" w:rsidRPr="00FF3E13" w:rsidRDefault="0042300C" w:rsidP="00FF3E13">
      <w:pPr>
        <w:pStyle w:val="ListParagraph"/>
        <w:ind w:left="360"/>
        <w:rPr>
          <w:rFonts w:cs="Arial"/>
          <w:lang w:val="en-US"/>
        </w:rPr>
      </w:pPr>
      <w:r>
        <w:rPr>
          <w:rFonts w:cs="Arial"/>
          <w:lang w:val="en-US"/>
        </w:rPr>
        <w:t>Ans:</w:t>
      </w:r>
      <w:r w:rsidR="00FF3E13" w:rsidRPr="00FF3E13">
        <w:t xml:space="preserve"> </w:t>
      </w:r>
      <w:r w:rsidR="00FF3E13" w:rsidRPr="00FF3E13">
        <w:rPr>
          <w:rFonts w:cs="Arial"/>
          <w:lang w:val="en-US"/>
        </w:rPr>
        <w:t>Following are the limitation of Brinell hardness test;</w:t>
      </w:r>
    </w:p>
    <w:p w:rsidR="00FF3E13" w:rsidRPr="00FF3E13" w:rsidRDefault="00FF3E13" w:rsidP="00FF3E13">
      <w:pPr>
        <w:pStyle w:val="ListParagraph"/>
        <w:ind w:left="360"/>
        <w:rPr>
          <w:rFonts w:cs="Arial"/>
          <w:lang w:val="en-US"/>
        </w:rPr>
      </w:pPr>
      <w:r>
        <w:rPr>
          <w:rFonts w:cs="Arial"/>
          <w:lang w:val="en-US"/>
        </w:rPr>
        <w:t>1.</w:t>
      </w:r>
      <w:r w:rsidRPr="00FF3E13">
        <w:rPr>
          <w:rFonts w:cs="Arial"/>
          <w:lang w:val="en-US"/>
        </w:rPr>
        <w:t xml:space="preserve"> It is not suitable for very hard materials</w:t>
      </w:r>
    </w:p>
    <w:p w:rsidR="00FF3E13" w:rsidRPr="00FF3E13" w:rsidRDefault="00FF3E13" w:rsidP="00FF3E13">
      <w:pPr>
        <w:pStyle w:val="ListParagraph"/>
        <w:ind w:left="360"/>
        <w:rPr>
          <w:rFonts w:cs="Arial"/>
          <w:lang w:val="en-US"/>
        </w:rPr>
      </w:pPr>
      <w:r>
        <w:rPr>
          <w:rFonts w:cs="Arial"/>
          <w:lang w:val="en-US"/>
        </w:rPr>
        <w:t>2.</w:t>
      </w:r>
      <w:r w:rsidRPr="00FF3E13">
        <w:rPr>
          <w:rFonts w:cs="Arial"/>
          <w:lang w:val="en-US"/>
        </w:rPr>
        <w:t xml:space="preserve"> Thin pieces of metals can be tested</w:t>
      </w:r>
    </w:p>
    <w:p w:rsidR="0042300C" w:rsidRPr="00FF3E13" w:rsidRDefault="00FF3E13" w:rsidP="00FF3E13">
      <w:pPr>
        <w:pStyle w:val="ListParagraph"/>
        <w:ind w:left="360"/>
        <w:rPr>
          <w:rFonts w:cs="Arial"/>
          <w:lang w:val="en-US"/>
        </w:rPr>
      </w:pPr>
      <w:r>
        <w:rPr>
          <w:rFonts w:cs="Arial"/>
          <w:lang w:val="en-US"/>
        </w:rPr>
        <w:t>3.</w:t>
      </w:r>
      <w:r w:rsidRPr="00FF3E13">
        <w:rPr>
          <w:rFonts w:cs="Arial"/>
          <w:lang w:val="en-US"/>
        </w:rPr>
        <w:t xml:space="preserve"> Metals whose surface is hardened through case hardening process cannot be tested</w:t>
      </w:r>
    </w:p>
    <w:p w:rsidR="002036E4" w:rsidRPr="00FF3E13" w:rsidRDefault="002036E4" w:rsidP="0042300C">
      <w:pPr>
        <w:pStyle w:val="ListParagraph"/>
        <w:numPr>
          <w:ilvl w:val="0"/>
          <w:numId w:val="3"/>
        </w:numPr>
        <w:ind w:left="360"/>
        <w:rPr>
          <w:rFonts w:cs="Arial"/>
          <w:b/>
          <w:lang w:val="en-US"/>
        </w:rPr>
      </w:pPr>
      <w:r w:rsidRPr="00FF3E13">
        <w:rPr>
          <w:rFonts w:cs="Arial"/>
          <w:b/>
          <w:lang w:val="en-US"/>
        </w:rPr>
        <w:t>How tensile strength is determined with the help of BHN</w:t>
      </w:r>
    </w:p>
    <w:p w:rsidR="00FF3E13" w:rsidRDefault="0042300C" w:rsidP="0042300C">
      <w:pPr>
        <w:pStyle w:val="ListParagraph"/>
        <w:ind w:left="360"/>
        <w:rPr>
          <w:rFonts w:cs="Arial"/>
          <w:lang w:val="en-US"/>
        </w:rPr>
      </w:pPr>
      <w:r>
        <w:rPr>
          <w:rFonts w:cs="Arial"/>
          <w:lang w:val="en-US"/>
        </w:rPr>
        <w:t>Ans:</w:t>
      </w:r>
      <w:r w:rsidR="00FF3E13" w:rsidRPr="00FF3E13">
        <w:t xml:space="preserve"> </w:t>
      </w:r>
      <w:r w:rsidR="00FF3E13" w:rsidRPr="00FF3E13">
        <w:rPr>
          <w:rFonts w:cs="Arial"/>
          <w:lang w:val="en-US"/>
        </w:rPr>
        <w:t xml:space="preserve">The calculated BHN is multiplied by a particular constant for determining the tensile strength of materials in kg/mm2. Constant depends upon the type of material. </w:t>
      </w:r>
    </w:p>
    <w:p w:rsidR="0042300C" w:rsidRPr="002036E4" w:rsidRDefault="00FF3E13" w:rsidP="00FF3E13">
      <w:pPr>
        <w:pStyle w:val="ListParagraph"/>
        <w:ind w:left="360"/>
        <w:jc w:val="center"/>
        <w:rPr>
          <w:rFonts w:cs="Arial"/>
          <w:lang w:val="en-US"/>
        </w:rPr>
      </w:pPr>
      <w:r w:rsidRPr="00FF3E13">
        <w:rPr>
          <w:rFonts w:ascii="Cambria Math" w:hAnsi="Cambria Math" w:cs="Cambria Math"/>
          <w:lang w:val="en-US"/>
        </w:rPr>
        <w:t>𝑇𝑒𝑛𝑠𝑖𝑙𝑒</w:t>
      </w:r>
      <w:r w:rsidRPr="00FF3E13">
        <w:rPr>
          <w:rFonts w:cs="Arial"/>
          <w:lang w:val="en-US"/>
        </w:rPr>
        <w:t xml:space="preserve"> </w:t>
      </w:r>
      <w:r w:rsidRPr="00FF3E13">
        <w:rPr>
          <w:rFonts w:ascii="Cambria Math" w:hAnsi="Cambria Math" w:cs="Cambria Math"/>
          <w:lang w:val="en-US"/>
        </w:rPr>
        <w:t>𝑠𝑡𝑟𝑒𝑛𝑔𝑡ℎ</w:t>
      </w:r>
      <w:r w:rsidRPr="00FF3E13">
        <w:rPr>
          <w:rFonts w:cs="Arial"/>
          <w:lang w:val="en-US"/>
        </w:rPr>
        <w:t xml:space="preserve">= </w:t>
      </w:r>
      <w:r w:rsidRPr="00FF3E13">
        <w:rPr>
          <w:rFonts w:ascii="Cambria Math" w:hAnsi="Cambria Math" w:cs="Cambria Math"/>
          <w:lang w:val="en-US"/>
        </w:rPr>
        <w:t>𝐵𝐻𝑁</w:t>
      </w:r>
      <w:r w:rsidRPr="00FF3E13">
        <w:rPr>
          <w:rFonts w:cs="Arial"/>
          <w:lang w:val="en-US"/>
        </w:rPr>
        <w:t>×</w:t>
      </w:r>
      <w:r w:rsidRPr="00FF3E13">
        <w:rPr>
          <w:rFonts w:ascii="Cambria Math" w:hAnsi="Cambria Math" w:cs="Cambria Math"/>
          <w:lang w:val="en-US"/>
        </w:rPr>
        <w:t>𝐾</w:t>
      </w:r>
    </w:p>
    <w:p w:rsidR="004F4630" w:rsidRDefault="004F4630">
      <w:pPr>
        <w:rPr>
          <w:rFonts w:ascii="Arial" w:hAnsi="Arial" w:cs="Arial"/>
        </w:rPr>
      </w:pPr>
    </w:p>
    <w:p w:rsidR="0097438A" w:rsidRDefault="0097438A">
      <w:pPr>
        <w:rPr>
          <w:rFonts w:ascii="Arial" w:hAnsi="Arial" w:cs="Arial"/>
        </w:rPr>
      </w:pPr>
    </w:p>
    <w:p w:rsidR="0097438A" w:rsidRDefault="0097438A">
      <w:pPr>
        <w:rPr>
          <w:rFonts w:ascii="Arial" w:hAnsi="Arial" w:cs="Arial"/>
        </w:rPr>
      </w:pPr>
    </w:p>
    <w:p w:rsidR="0097438A" w:rsidRDefault="0097438A">
      <w:pPr>
        <w:rPr>
          <w:rFonts w:ascii="Arial" w:hAnsi="Arial" w:cs="Arial"/>
        </w:rPr>
      </w:pPr>
    </w:p>
    <w:p w:rsidR="0097438A" w:rsidRDefault="0097438A">
      <w:pPr>
        <w:rPr>
          <w:rFonts w:ascii="Arial" w:hAnsi="Arial" w:cs="Arial"/>
        </w:rPr>
      </w:pPr>
    </w:p>
    <w:p w:rsidR="00E41923" w:rsidRDefault="00E41923">
      <w:pPr>
        <w:rPr>
          <w:rFonts w:ascii="Arial" w:hAnsi="Arial" w:cs="Arial"/>
        </w:rPr>
      </w:pPr>
    </w:p>
    <w:p w:rsidR="0097438A" w:rsidRPr="0097438A" w:rsidRDefault="0097438A" w:rsidP="0097438A">
      <w:pPr>
        <w:jc w:val="center"/>
        <w:rPr>
          <w:rFonts w:ascii="Arial" w:hAnsi="Arial" w:cs="Arial"/>
          <w:b/>
          <w:bCs/>
          <w:sz w:val="28"/>
          <w:szCs w:val="24"/>
        </w:rPr>
      </w:pPr>
      <w:r w:rsidRPr="0097438A">
        <w:rPr>
          <w:rFonts w:ascii="Arial" w:hAnsi="Arial" w:cs="Arial"/>
          <w:b/>
          <w:bCs/>
          <w:sz w:val="28"/>
          <w:szCs w:val="24"/>
        </w:rPr>
        <w:lastRenderedPageBreak/>
        <w:t>Formative Assessment (</w:t>
      </w:r>
      <w:r>
        <w:rPr>
          <w:rFonts w:ascii="Arial" w:hAnsi="Arial" w:cs="Arial"/>
          <w:b/>
          <w:bCs/>
          <w:sz w:val="28"/>
          <w:szCs w:val="24"/>
        </w:rPr>
        <w:t>Part B</w:t>
      </w:r>
      <w:r w:rsidRPr="0097438A">
        <w:rPr>
          <w:rFonts w:ascii="Arial" w:hAnsi="Arial" w:cs="Arial"/>
          <w:b/>
          <w:bCs/>
          <w:sz w:val="28"/>
          <w:szCs w:val="24"/>
        </w:rPr>
        <w:t>)</w:t>
      </w:r>
    </w:p>
    <w:p w:rsidR="0097438A" w:rsidRDefault="0097438A" w:rsidP="0097438A">
      <w:pPr>
        <w:jc w:val="center"/>
        <w:rPr>
          <w:rFonts w:ascii="Arial" w:hAnsi="Arial" w:cs="Arial"/>
          <w:b/>
          <w:bCs/>
          <w:sz w:val="28"/>
          <w:szCs w:val="24"/>
        </w:rPr>
      </w:pPr>
      <w:r w:rsidRPr="0097438A">
        <w:rPr>
          <w:rFonts w:ascii="Arial" w:hAnsi="Arial" w:cs="Arial"/>
          <w:b/>
          <w:bCs/>
          <w:sz w:val="28"/>
          <w:szCs w:val="24"/>
        </w:rPr>
        <w:t>(4)</w:t>
      </w:r>
    </w:p>
    <w:p w:rsidR="0097438A" w:rsidRPr="00BA775D" w:rsidRDefault="0097438A" w:rsidP="0097438A">
      <w:pPr>
        <w:pStyle w:val="ListParagraph"/>
        <w:numPr>
          <w:ilvl w:val="0"/>
          <w:numId w:val="4"/>
        </w:numPr>
        <w:rPr>
          <w:rFonts w:cs="Arial"/>
          <w:b/>
          <w:lang w:val="en-US"/>
        </w:rPr>
      </w:pPr>
      <w:r w:rsidRPr="00BA775D">
        <w:rPr>
          <w:rFonts w:cs="Arial"/>
          <w:b/>
          <w:lang w:val="en-US"/>
        </w:rPr>
        <w:t>Define stress and strain</w:t>
      </w:r>
    </w:p>
    <w:p w:rsidR="00BA775D" w:rsidRPr="00BA775D" w:rsidRDefault="0097438A" w:rsidP="00E41923">
      <w:pPr>
        <w:pStyle w:val="ListParagraph"/>
        <w:jc w:val="both"/>
        <w:rPr>
          <w:rFonts w:cs="Arial"/>
          <w:lang w:val="en-US"/>
        </w:rPr>
      </w:pPr>
      <w:r>
        <w:rPr>
          <w:rFonts w:cs="Arial"/>
          <w:lang w:val="en-US"/>
        </w:rPr>
        <w:t>Ans:</w:t>
      </w:r>
      <w:r w:rsidR="00BA775D" w:rsidRPr="00BA775D">
        <w:t xml:space="preserve"> </w:t>
      </w:r>
      <w:r w:rsidR="00BA775D" w:rsidRPr="00BA775D">
        <w:rPr>
          <w:rFonts w:cs="Arial"/>
          <w:lang w:val="en-US"/>
        </w:rPr>
        <w:t xml:space="preserve">stress: the applied force per unit resisting area is called stress. It is denoted by “f”. Unit of stress is. N/m2 or Kg/cm2 or </w:t>
      </w:r>
      <w:proofErr w:type="spellStart"/>
      <w:r w:rsidR="00BA775D">
        <w:rPr>
          <w:rFonts w:cs="Arial"/>
          <w:lang w:val="en-US"/>
        </w:rPr>
        <w:t>l</w:t>
      </w:r>
      <w:r w:rsidR="00BA775D" w:rsidRPr="00BA775D">
        <w:rPr>
          <w:rFonts w:cs="Arial"/>
          <w:lang w:val="en-US"/>
        </w:rPr>
        <w:t>b</w:t>
      </w:r>
      <w:proofErr w:type="spellEnd"/>
      <w:r w:rsidR="00BA775D" w:rsidRPr="00BA775D">
        <w:rPr>
          <w:rFonts w:cs="Arial"/>
          <w:lang w:val="en-US"/>
        </w:rPr>
        <w:t>/ft2</w:t>
      </w:r>
    </w:p>
    <w:p w:rsidR="0097438A" w:rsidRDefault="00BA775D" w:rsidP="00E41923">
      <w:pPr>
        <w:pStyle w:val="ListParagraph"/>
        <w:jc w:val="both"/>
        <w:rPr>
          <w:rFonts w:cs="Arial"/>
          <w:lang w:val="en-US"/>
        </w:rPr>
      </w:pPr>
      <w:r w:rsidRPr="00BA775D">
        <w:rPr>
          <w:rFonts w:cs="Arial"/>
          <w:lang w:val="en-US"/>
        </w:rPr>
        <w:t>Stress = Force/ Area</w:t>
      </w:r>
    </w:p>
    <w:p w:rsidR="00BA775D" w:rsidRPr="00BA775D" w:rsidRDefault="00BA775D" w:rsidP="00BA775D">
      <w:pPr>
        <w:autoSpaceDE w:val="0"/>
        <w:autoSpaceDN w:val="0"/>
        <w:adjustRightInd w:val="0"/>
        <w:spacing w:after="0" w:line="240" w:lineRule="auto"/>
        <w:jc w:val="center"/>
        <w:rPr>
          <w:rFonts w:ascii="Cambria Math" w:hAnsi="Cambria Math" w:cs="Cambria Math"/>
          <w:color w:val="000000"/>
          <w:sz w:val="23"/>
          <w:szCs w:val="23"/>
          <w:lang w:val="en-US"/>
        </w:rPr>
      </w:pPr>
      <w:r w:rsidRPr="00BA775D">
        <w:rPr>
          <w:rFonts w:ascii="Cambria Math" w:hAnsi="Cambria Math" w:cs="Cambria Math"/>
          <w:color w:val="000000"/>
          <w:sz w:val="23"/>
          <w:szCs w:val="23"/>
          <w:lang w:val="en-US"/>
        </w:rPr>
        <w:t>𝑓=𝑃</w:t>
      </w:r>
      <w:r>
        <w:rPr>
          <w:rFonts w:ascii="Cambria Math" w:hAnsi="Cambria Math" w:cs="Cambria Math"/>
          <w:color w:val="000000"/>
          <w:sz w:val="23"/>
          <w:szCs w:val="23"/>
          <w:lang w:val="en-US"/>
        </w:rPr>
        <w:t>/</w:t>
      </w:r>
      <w:r w:rsidRPr="00BA775D">
        <w:rPr>
          <w:rFonts w:ascii="Cambria Math" w:hAnsi="Cambria Math" w:cs="Cambria Math"/>
          <w:color w:val="000000"/>
          <w:sz w:val="23"/>
          <w:szCs w:val="23"/>
          <w:lang w:val="en-US"/>
        </w:rPr>
        <w:t>𝐴</w:t>
      </w:r>
    </w:p>
    <w:p w:rsidR="00BA775D" w:rsidRDefault="00BA775D" w:rsidP="00E41923">
      <w:pPr>
        <w:pStyle w:val="ListParagraph"/>
        <w:jc w:val="both"/>
        <w:rPr>
          <w:rFonts w:cs="Arial"/>
          <w:color w:val="000000"/>
          <w:kern w:val="0"/>
          <w:sz w:val="23"/>
          <w:szCs w:val="23"/>
          <w:lang w:val="en-US"/>
          <w14:ligatures w14:val="none"/>
        </w:rPr>
      </w:pPr>
      <w:r w:rsidRPr="00BA775D">
        <w:rPr>
          <w:rFonts w:cs="Arial"/>
          <w:color w:val="000000"/>
          <w:kern w:val="0"/>
          <w:sz w:val="23"/>
          <w:szCs w:val="23"/>
          <w:lang w:val="en-US"/>
          <w14:ligatures w14:val="none"/>
        </w:rPr>
        <w:t xml:space="preserve">Strain: it is defined as the ratio of change in dimension to the original dimension. It is denoted by “e”. Strain has no units. </w:t>
      </w:r>
    </w:p>
    <w:p w:rsidR="00BA775D" w:rsidRDefault="00BA775D" w:rsidP="00BA775D">
      <w:pPr>
        <w:pStyle w:val="ListParagraph"/>
        <w:jc w:val="center"/>
        <w:rPr>
          <w:rFonts w:cs="Arial"/>
          <w:lang w:val="en-US"/>
        </w:rPr>
      </w:pPr>
      <w:r w:rsidRPr="00BA775D">
        <w:rPr>
          <w:rFonts w:ascii="Cambria Math" w:hAnsi="Cambria Math" w:cs="Cambria Math"/>
          <w:color w:val="000000"/>
          <w:kern w:val="0"/>
          <w:sz w:val="23"/>
          <w:szCs w:val="23"/>
          <w:lang w:val="en-US"/>
          <w14:ligatures w14:val="none"/>
        </w:rPr>
        <w:t>𝑠𝑡𝑟𝑎𝑖𝑛 (𝑒)=𝐶ℎ𝑎𝑛𝑔𝑒 𝑖𝑛 𝑑𝑖𝑚𝑒𝑛𝑠𝑖𝑜𝑛𝑂𝑟𝑖𝑔𝑖𝑛𝑎𝑙 𝐷𝑖𝑚𝑒𝑛𝑠𝑖𝑜𝑛</w:t>
      </w:r>
    </w:p>
    <w:p w:rsidR="0097438A" w:rsidRPr="00BA775D" w:rsidRDefault="0097438A" w:rsidP="0097438A">
      <w:pPr>
        <w:pStyle w:val="ListParagraph"/>
        <w:numPr>
          <w:ilvl w:val="0"/>
          <w:numId w:val="4"/>
        </w:numPr>
        <w:rPr>
          <w:rFonts w:cs="Arial"/>
          <w:b/>
          <w:lang w:val="en-US"/>
        </w:rPr>
      </w:pPr>
      <w:r w:rsidRPr="00BA775D">
        <w:rPr>
          <w:rFonts w:cs="Arial"/>
          <w:b/>
          <w:lang w:val="en-US"/>
        </w:rPr>
        <w:t>Name different types of stress and strain</w:t>
      </w:r>
    </w:p>
    <w:p w:rsidR="00BA775D" w:rsidRPr="00BA775D" w:rsidRDefault="0097438A" w:rsidP="00BA775D">
      <w:pPr>
        <w:pStyle w:val="ListParagraph"/>
        <w:rPr>
          <w:rFonts w:cs="Arial"/>
          <w:lang w:val="en-US"/>
        </w:rPr>
      </w:pPr>
      <w:r>
        <w:rPr>
          <w:rFonts w:cs="Arial"/>
          <w:lang w:val="en-US"/>
        </w:rPr>
        <w:t>Ans:</w:t>
      </w:r>
      <w:r w:rsidR="00BA775D" w:rsidRPr="00BA775D">
        <w:t xml:space="preserve"> </w:t>
      </w:r>
      <w:r w:rsidR="00BA775D" w:rsidRPr="00BA775D">
        <w:rPr>
          <w:rFonts w:cs="Arial"/>
          <w:lang w:val="en-US"/>
        </w:rPr>
        <w:t>Stress has the following types</w:t>
      </w:r>
    </w:p>
    <w:p w:rsidR="00BA775D" w:rsidRPr="00BA775D" w:rsidRDefault="00BA775D" w:rsidP="00BA775D">
      <w:pPr>
        <w:pStyle w:val="ListParagraph"/>
        <w:rPr>
          <w:rFonts w:cs="Arial"/>
          <w:lang w:val="en-US"/>
        </w:rPr>
      </w:pPr>
      <w:r>
        <w:rPr>
          <w:rFonts w:cs="Arial"/>
          <w:lang w:val="en-US"/>
        </w:rPr>
        <w:t>1.</w:t>
      </w:r>
      <w:r w:rsidRPr="00BA775D">
        <w:rPr>
          <w:rFonts w:cs="Arial"/>
          <w:lang w:val="en-US"/>
        </w:rPr>
        <w:t xml:space="preserve"> Tensile stress: caused by tensile forces</w:t>
      </w:r>
    </w:p>
    <w:p w:rsidR="00BA775D" w:rsidRPr="00BA775D" w:rsidRDefault="00BA775D" w:rsidP="00BA775D">
      <w:pPr>
        <w:pStyle w:val="ListParagraph"/>
        <w:rPr>
          <w:rFonts w:cs="Arial"/>
          <w:lang w:val="en-US"/>
        </w:rPr>
      </w:pPr>
      <w:r>
        <w:rPr>
          <w:rFonts w:cs="Arial"/>
          <w:lang w:val="en-US"/>
        </w:rPr>
        <w:t>2.</w:t>
      </w:r>
      <w:r w:rsidRPr="00BA775D">
        <w:rPr>
          <w:rFonts w:cs="Arial"/>
          <w:lang w:val="en-US"/>
        </w:rPr>
        <w:t xml:space="preserve"> Compressive stress: caused by compressive forces</w:t>
      </w:r>
    </w:p>
    <w:p w:rsidR="00BA775D" w:rsidRDefault="00BA775D" w:rsidP="00BA775D">
      <w:pPr>
        <w:pStyle w:val="ListParagraph"/>
        <w:rPr>
          <w:rFonts w:cs="Arial"/>
          <w:lang w:val="en-US"/>
        </w:rPr>
      </w:pPr>
      <w:r>
        <w:rPr>
          <w:rFonts w:cs="Arial"/>
          <w:lang w:val="en-US"/>
        </w:rPr>
        <w:t>3.</w:t>
      </w:r>
      <w:r w:rsidRPr="00BA775D">
        <w:rPr>
          <w:rFonts w:cs="Arial"/>
          <w:lang w:val="en-US"/>
        </w:rPr>
        <w:t xml:space="preserve"> Shear stress: caused by shear forces</w:t>
      </w:r>
    </w:p>
    <w:p w:rsidR="00BA775D" w:rsidRPr="00BA775D" w:rsidRDefault="00BA775D" w:rsidP="00BA775D">
      <w:pPr>
        <w:pStyle w:val="ListParagraph"/>
        <w:rPr>
          <w:rFonts w:cs="Arial"/>
          <w:lang w:val="en-US"/>
        </w:rPr>
      </w:pPr>
    </w:p>
    <w:p w:rsidR="00BA775D" w:rsidRPr="00BA775D" w:rsidRDefault="00BA775D" w:rsidP="00BA775D">
      <w:pPr>
        <w:pStyle w:val="ListParagraph"/>
        <w:rPr>
          <w:rFonts w:cs="Arial"/>
          <w:lang w:val="en-US"/>
        </w:rPr>
      </w:pPr>
      <w:r w:rsidRPr="00BA775D">
        <w:rPr>
          <w:rFonts w:cs="Arial"/>
          <w:lang w:val="en-US"/>
        </w:rPr>
        <w:t>Strain has the following types</w:t>
      </w:r>
    </w:p>
    <w:p w:rsidR="00BA775D" w:rsidRPr="00BA775D" w:rsidRDefault="00BA775D" w:rsidP="00BA775D">
      <w:pPr>
        <w:pStyle w:val="ListParagraph"/>
        <w:rPr>
          <w:rFonts w:cs="Arial"/>
          <w:lang w:val="en-US"/>
        </w:rPr>
      </w:pPr>
      <w:r>
        <w:rPr>
          <w:rFonts w:cs="Arial"/>
          <w:lang w:val="en-US"/>
        </w:rPr>
        <w:t>1.</w:t>
      </w:r>
      <w:r w:rsidRPr="00BA775D">
        <w:rPr>
          <w:rFonts w:cs="Arial"/>
          <w:lang w:val="en-US"/>
        </w:rPr>
        <w:t xml:space="preserve"> Tensile strain: it is the ratio of elongation to original length</w:t>
      </w:r>
    </w:p>
    <w:p w:rsidR="00BA775D" w:rsidRPr="00BA775D" w:rsidRDefault="00BA775D" w:rsidP="00BA775D">
      <w:pPr>
        <w:pStyle w:val="ListParagraph"/>
        <w:rPr>
          <w:rFonts w:cs="Arial"/>
          <w:lang w:val="en-US"/>
        </w:rPr>
      </w:pPr>
      <w:r>
        <w:rPr>
          <w:rFonts w:cs="Arial"/>
          <w:lang w:val="en-US"/>
        </w:rPr>
        <w:t>2.</w:t>
      </w:r>
      <w:r w:rsidRPr="00BA775D">
        <w:rPr>
          <w:rFonts w:cs="Arial"/>
          <w:lang w:val="en-US"/>
        </w:rPr>
        <w:t xml:space="preserve"> Compressive strain: it is the ratio of contraction to original length</w:t>
      </w:r>
    </w:p>
    <w:p w:rsidR="00BA775D" w:rsidRPr="00BA775D" w:rsidRDefault="00BA775D" w:rsidP="00BA775D">
      <w:pPr>
        <w:pStyle w:val="ListParagraph"/>
        <w:rPr>
          <w:rFonts w:cs="Arial"/>
          <w:lang w:val="en-US"/>
        </w:rPr>
      </w:pPr>
      <w:r>
        <w:rPr>
          <w:rFonts w:cs="Arial"/>
          <w:lang w:val="en-US"/>
        </w:rPr>
        <w:t>3.</w:t>
      </w:r>
      <w:r w:rsidRPr="00BA775D">
        <w:rPr>
          <w:rFonts w:cs="Arial"/>
          <w:lang w:val="en-US"/>
        </w:rPr>
        <w:t xml:space="preserve"> Shear strain: it the ratio of angular deformation to original length</w:t>
      </w:r>
    </w:p>
    <w:p w:rsidR="0097438A" w:rsidRPr="00BA775D" w:rsidRDefault="00BA775D" w:rsidP="00BA775D">
      <w:pPr>
        <w:pStyle w:val="ListParagraph"/>
        <w:rPr>
          <w:rFonts w:cs="Arial"/>
          <w:lang w:val="en-US"/>
        </w:rPr>
      </w:pPr>
      <w:r>
        <w:rPr>
          <w:rFonts w:cs="Arial"/>
          <w:lang w:val="en-US"/>
        </w:rPr>
        <w:t>4.</w:t>
      </w:r>
      <w:r w:rsidRPr="00BA775D">
        <w:rPr>
          <w:rFonts w:cs="Arial"/>
          <w:lang w:val="en-US"/>
        </w:rPr>
        <w:t xml:space="preserve"> Volumetric strain: it the ratio of change in volume to the original volume</w:t>
      </w:r>
    </w:p>
    <w:p w:rsidR="0097438A" w:rsidRPr="00BA775D" w:rsidRDefault="0097438A" w:rsidP="0097438A">
      <w:pPr>
        <w:pStyle w:val="ListParagraph"/>
        <w:numPr>
          <w:ilvl w:val="0"/>
          <w:numId w:val="4"/>
        </w:numPr>
        <w:rPr>
          <w:rFonts w:cs="Arial"/>
          <w:b/>
          <w:lang w:val="en-US"/>
        </w:rPr>
      </w:pPr>
      <w:r w:rsidRPr="00BA775D">
        <w:rPr>
          <w:rFonts w:cs="Arial"/>
          <w:b/>
          <w:lang w:val="en-US"/>
        </w:rPr>
        <w:t>Differentiate between linear and lateral strain</w:t>
      </w:r>
    </w:p>
    <w:p w:rsidR="00BA775D" w:rsidRPr="00BA775D" w:rsidRDefault="0097438A" w:rsidP="00E41923">
      <w:pPr>
        <w:pStyle w:val="ListParagraph"/>
        <w:jc w:val="both"/>
        <w:rPr>
          <w:rFonts w:cs="Arial"/>
          <w:lang w:val="en-US"/>
        </w:rPr>
      </w:pPr>
      <w:r>
        <w:rPr>
          <w:rFonts w:cs="Arial"/>
          <w:lang w:val="en-US"/>
        </w:rPr>
        <w:t>Ans:</w:t>
      </w:r>
      <w:r w:rsidR="00BA775D" w:rsidRPr="00BA775D">
        <w:t xml:space="preserve"> </w:t>
      </w:r>
      <w:r w:rsidR="00BA775D" w:rsidRPr="00BA775D">
        <w:rPr>
          <w:rFonts w:cs="Arial"/>
          <w:lang w:val="en-US"/>
        </w:rPr>
        <w:t>Linear strain: It is the strain in a material in the direction in which the force is applied. It is always tensile in nature and the change is positive i.e. increase in dimension.</w:t>
      </w:r>
    </w:p>
    <w:p w:rsidR="0097438A" w:rsidRDefault="00BA775D" w:rsidP="00E41923">
      <w:pPr>
        <w:pStyle w:val="ListParagraph"/>
        <w:jc w:val="both"/>
        <w:rPr>
          <w:rFonts w:cs="Arial"/>
          <w:lang w:val="en-US"/>
        </w:rPr>
      </w:pPr>
      <w:r w:rsidRPr="00BA775D">
        <w:rPr>
          <w:rFonts w:cs="Arial"/>
          <w:lang w:val="en-US"/>
        </w:rPr>
        <w:t>Lateral strain: It is the strain in the other direction i.e. breadth and depth when force is applied in the linear direction. It is always compressive in nature and the change is negative i.e. decrease in dimension.</w:t>
      </w:r>
    </w:p>
    <w:p w:rsidR="0097438A" w:rsidRPr="000567AE" w:rsidRDefault="0097438A" w:rsidP="0097438A">
      <w:pPr>
        <w:pStyle w:val="ListParagraph"/>
        <w:numPr>
          <w:ilvl w:val="0"/>
          <w:numId w:val="4"/>
        </w:numPr>
        <w:rPr>
          <w:rFonts w:cs="Arial"/>
          <w:b/>
          <w:lang w:val="en-US"/>
        </w:rPr>
      </w:pPr>
      <w:r w:rsidRPr="000567AE">
        <w:rPr>
          <w:rFonts w:cs="Arial"/>
          <w:b/>
          <w:lang w:val="en-US"/>
        </w:rPr>
        <w:t>Define modulus of elasticity</w:t>
      </w:r>
    </w:p>
    <w:p w:rsidR="00BA775D" w:rsidRPr="00BA775D" w:rsidRDefault="0097438A" w:rsidP="00E41923">
      <w:pPr>
        <w:pStyle w:val="ListParagraph"/>
        <w:jc w:val="both"/>
        <w:rPr>
          <w:rFonts w:cs="Arial"/>
          <w:lang w:val="en-US"/>
        </w:rPr>
      </w:pPr>
      <w:r>
        <w:rPr>
          <w:rFonts w:cs="Arial"/>
          <w:lang w:val="en-US"/>
        </w:rPr>
        <w:t>Ans:</w:t>
      </w:r>
      <w:r w:rsidR="00BA775D" w:rsidRPr="00BA775D">
        <w:t xml:space="preserve"> </w:t>
      </w:r>
      <w:r w:rsidR="00BA775D" w:rsidRPr="00BA775D">
        <w:rPr>
          <w:rFonts w:cs="Arial"/>
          <w:lang w:val="en-US"/>
        </w:rPr>
        <w:t xml:space="preserve">It is defined as the ratio of the direct stress to the direct strain. It is also called Young’s modulus. It is denoted by “E”. Its unit is same as that of stress i.e. N/m2 or Kg/cm2 or </w:t>
      </w:r>
      <w:proofErr w:type="spellStart"/>
      <w:r w:rsidR="00BA775D" w:rsidRPr="00BA775D">
        <w:rPr>
          <w:rFonts w:cs="Arial"/>
          <w:lang w:val="en-US"/>
        </w:rPr>
        <w:t>Lb</w:t>
      </w:r>
      <w:proofErr w:type="spellEnd"/>
      <w:r w:rsidR="00BA775D" w:rsidRPr="00BA775D">
        <w:rPr>
          <w:rFonts w:cs="Arial"/>
          <w:lang w:val="en-US"/>
        </w:rPr>
        <w:t>/ft2</w:t>
      </w:r>
    </w:p>
    <w:p w:rsidR="000567AE" w:rsidRDefault="00BA775D" w:rsidP="000567AE">
      <w:pPr>
        <w:pStyle w:val="ListParagraph"/>
        <w:jc w:val="center"/>
        <w:rPr>
          <w:rFonts w:cs="Arial"/>
          <w:lang w:val="en-US"/>
        </w:rPr>
      </w:pPr>
      <w:r w:rsidRPr="00BA775D">
        <w:rPr>
          <w:rFonts w:cs="Arial"/>
          <w:lang w:val="en-US"/>
        </w:rPr>
        <w:t>Modulus of elasticity= direct stress/direct strain</w:t>
      </w:r>
    </w:p>
    <w:p w:rsidR="0097438A" w:rsidRDefault="00E41923" w:rsidP="000567AE">
      <w:pPr>
        <w:pStyle w:val="ListParagraph"/>
        <w:jc w:val="center"/>
        <w:rPr>
          <w:rFonts w:cs="Arial"/>
          <w:lang w:val="en-US"/>
        </w:rPr>
      </w:pPr>
      <m:oMathPara>
        <m:oMath>
          <m:r>
            <w:rPr>
              <w:rFonts w:ascii="Cambria Math" w:hAnsi="Cambria Math" w:cs="Arial"/>
              <w:lang w:val="en-US"/>
            </w:rPr>
            <m:t>E=</m:t>
          </m:r>
          <m:f>
            <m:fPr>
              <m:ctrlPr>
                <w:rPr>
                  <w:rFonts w:ascii="Cambria Math" w:hAnsi="Cambria Math" w:cs="Arial"/>
                  <w:i/>
                  <w:lang w:val="en-US"/>
                </w:rPr>
              </m:ctrlPr>
            </m:fPr>
            <m:num>
              <m:r>
                <w:rPr>
                  <w:rFonts w:ascii="Cambria Math" w:hAnsi="Cambria Math" w:cs="Arial"/>
                  <w:lang w:val="en-US"/>
                </w:rPr>
                <m:t>f</m:t>
              </m:r>
            </m:num>
            <m:den>
              <m:r>
                <w:rPr>
                  <w:rFonts w:ascii="Cambria Math" w:hAnsi="Cambria Math" w:cs="Arial"/>
                  <w:lang w:val="en-US"/>
                </w:rPr>
                <m:t>e</m:t>
              </m:r>
            </m:den>
          </m:f>
        </m:oMath>
      </m:oMathPara>
    </w:p>
    <w:p w:rsidR="0097438A" w:rsidRPr="0053562B" w:rsidRDefault="0097438A" w:rsidP="0097438A">
      <w:pPr>
        <w:pStyle w:val="ListParagraph"/>
        <w:numPr>
          <w:ilvl w:val="0"/>
          <w:numId w:val="4"/>
        </w:numPr>
        <w:rPr>
          <w:rFonts w:cs="Arial"/>
          <w:b/>
          <w:lang w:val="en-US"/>
        </w:rPr>
      </w:pPr>
      <w:r w:rsidRPr="0053562B">
        <w:rPr>
          <w:rFonts w:cs="Arial"/>
          <w:b/>
          <w:lang w:val="en-US"/>
        </w:rPr>
        <w:t>State Hook’s law</w:t>
      </w:r>
    </w:p>
    <w:p w:rsidR="000567AE" w:rsidRDefault="0097438A" w:rsidP="00E41923">
      <w:pPr>
        <w:pStyle w:val="ListParagraph"/>
        <w:jc w:val="both"/>
        <w:rPr>
          <w:rFonts w:cs="Arial"/>
          <w:lang w:val="en-US"/>
        </w:rPr>
      </w:pPr>
      <w:r>
        <w:rPr>
          <w:rFonts w:cs="Arial"/>
          <w:lang w:val="en-US"/>
        </w:rPr>
        <w:t>Ans:</w:t>
      </w:r>
      <w:r w:rsidR="000567AE" w:rsidRPr="000567AE">
        <w:t xml:space="preserve"> </w:t>
      </w:r>
      <w:r w:rsidR="000567AE" w:rsidRPr="000567AE">
        <w:rPr>
          <w:rFonts w:cs="Arial"/>
          <w:lang w:val="en-US"/>
        </w:rPr>
        <w:t xml:space="preserve">Hook’s law states “Hooke's law in mechanics states that for small displacements or deformations of a material, stress is directly proportional to strain with in elastic limit of the material” </w:t>
      </w:r>
    </w:p>
    <w:p w:rsidR="0097438A" w:rsidRPr="00E41923" w:rsidRDefault="000567AE" w:rsidP="000567AE">
      <w:pPr>
        <w:pStyle w:val="ListParagraph"/>
        <w:rPr>
          <w:rFonts w:ascii="Cambria Math" w:hAnsi="Cambria Math" w:cs="Cambria Math"/>
          <w:lang w:val="en-US"/>
          <w:oMath/>
        </w:rPr>
      </w:pPr>
      <w:r>
        <w:rPr>
          <w:rFonts w:ascii="Cambria Math" w:hAnsi="Cambria Math" w:cs="Cambria Math"/>
          <w:lang w:val="en-US"/>
        </w:rPr>
        <w:t xml:space="preserve">                                                                        </w:t>
      </w:r>
      <m:oMath>
        <m:r>
          <w:rPr>
            <w:rFonts w:ascii="Cambria Math" w:hAnsi="Cambria Math" w:cs="Cambria Math"/>
            <w:lang w:val="en-US"/>
          </w:rPr>
          <m:t>stress</m:t>
        </m:r>
        <m:r>
          <w:rPr>
            <w:rFonts w:ascii="Cambria Math" w:hAnsi="Cambria Math" w:cs="Arial"/>
            <w:lang w:val="en-US"/>
          </w:rPr>
          <m:t xml:space="preserve"> </m:t>
        </m:r>
        <m:r>
          <w:rPr>
            <w:rFonts w:ascii="Cambria Math" w:hAnsi="Cambria Math" w:cs="Cambria Math"/>
            <w:lang w:val="en-US"/>
          </w:rPr>
          <m:t>∝strain</m:t>
        </m:r>
      </m:oMath>
    </w:p>
    <w:p w:rsidR="000567AE" w:rsidRPr="00E41923" w:rsidRDefault="00E41923" w:rsidP="000567AE">
      <w:pPr>
        <w:pStyle w:val="ListParagraph"/>
        <w:jc w:val="center"/>
        <w:rPr>
          <w:rFonts w:ascii="Cambria Math" w:hAnsi="Cambria Math" w:cs="Cambria Math"/>
          <w:sz w:val="23"/>
          <w:szCs w:val="23"/>
          <w:oMath/>
        </w:rPr>
      </w:pPr>
      <m:oMathPara>
        <m:oMath>
          <m:r>
            <w:rPr>
              <w:rFonts w:ascii="Cambria Math" w:hAnsi="Cambria Math" w:cs="Cambria Math"/>
              <w:sz w:val="23"/>
              <w:szCs w:val="23"/>
            </w:rPr>
            <m:t xml:space="preserve">                stress</m:t>
          </m:r>
          <m:r>
            <w:rPr>
              <w:rFonts w:ascii="Cambria Math" w:hAnsi="Cambria Math"/>
              <w:sz w:val="23"/>
              <w:szCs w:val="23"/>
            </w:rPr>
            <m:t>=</m:t>
          </m:r>
          <m:r>
            <w:rPr>
              <w:rFonts w:ascii="Cambria Math" w:hAnsi="Cambria Math" w:cs="Cambria Math"/>
              <w:sz w:val="23"/>
              <w:szCs w:val="23"/>
            </w:rPr>
            <m:t>Constant</m:t>
          </m:r>
          <m:r>
            <w:rPr>
              <w:rFonts w:ascii="Cambria Math" w:hAnsi="Cambria Math"/>
              <w:sz w:val="23"/>
              <w:szCs w:val="23"/>
            </w:rPr>
            <m:t>×</m:t>
          </m:r>
          <m:r>
            <w:rPr>
              <w:rFonts w:ascii="Cambria Math" w:hAnsi="Cambria Math" w:cs="Cambria Math"/>
              <w:sz w:val="23"/>
              <w:szCs w:val="23"/>
            </w:rPr>
            <m:t>strain</m:t>
          </m:r>
        </m:oMath>
      </m:oMathPara>
    </w:p>
    <w:p w:rsidR="000567AE" w:rsidRPr="00E41923" w:rsidRDefault="00E41923" w:rsidP="000567AE">
      <w:pPr>
        <w:pStyle w:val="ListParagraph"/>
        <w:jc w:val="center"/>
        <w:rPr>
          <w:rFonts w:ascii="Cambria Math" w:hAnsi="Cambria Math"/>
          <w:sz w:val="23"/>
          <w:szCs w:val="23"/>
          <w:oMath/>
        </w:rPr>
      </w:pPr>
      <m:oMathPara>
        <m:oMath>
          <m:r>
            <w:rPr>
              <w:rFonts w:ascii="Cambria Math" w:hAnsi="Cambria Math" w:cs="Cambria Math"/>
              <w:sz w:val="23"/>
              <w:szCs w:val="23"/>
            </w:rPr>
            <m:t>stress</m:t>
          </m:r>
          <m:r>
            <w:rPr>
              <w:rFonts w:ascii="Cambria Math" w:hAnsi="Cambria Math"/>
              <w:sz w:val="23"/>
              <w:szCs w:val="23"/>
            </w:rPr>
            <m:t>=</m:t>
          </m:r>
          <m:r>
            <w:rPr>
              <w:rFonts w:ascii="Cambria Math" w:hAnsi="Cambria Math" w:cs="Cambria Math"/>
              <w:sz w:val="23"/>
              <w:szCs w:val="23"/>
            </w:rPr>
            <m:t>E</m:t>
          </m:r>
          <m:r>
            <w:rPr>
              <w:rFonts w:ascii="Cambria Math" w:hAnsi="Cambria Math"/>
              <w:sz w:val="23"/>
              <w:szCs w:val="23"/>
            </w:rPr>
            <m:t>×</m:t>
          </m:r>
          <m:r>
            <w:rPr>
              <w:rFonts w:ascii="Cambria Math" w:hAnsi="Cambria Math" w:cs="Cambria Math"/>
              <w:sz w:val="23"/>
              <w:szCs w:val="23"/>
            </w:rPr>
            <m:t>strain</m:t>
          </m:r>
        </m:oMath>
      </m:oMathPara>
    </w:p>
    <w:p w:rsidR="000567AE" w:rsidRPr="00E41923" w:rsidRDefault="00E41923" w:rsidP="000567AE">
      <w:pPr>
        <w:pStyle w:val="ListParagraph"/>
        <w:rPr>
          <w:rFonts w:ascii="Cambria Math" w:hAnsi="Cambria Math"/>
          <w:sz w:val="23"/>
          <w:szCs w:val="23"/>
          <w:oMath/>
        </w:rPr>
      </w:pPr>
      <m:oMathPara>
        <m:oMath>
          <m:r>
            <w:rPr>
              <w:rFonts w:ascii="Cambria Math" w:hAnsi="Cambria Math" w:cs="Cambria Math"/>
              <w:sz w:val="23"/>
              <w:szCs w:val="23"/>
            </w:rPr>
            <m:t xml:space="preserve"> f</m:t>
          </m:r>
          <m:r>
            <w:rPr>
              <w:rFonts w:ascii="Cambria Math" w:hAnsi="Cambria Math"/>
              <w:sz w:val="23"/>
              <w:szCs w:val="23"/>
            </w:rPr>
            <m:t>=</m:t>
          </m:r>
          <m:r>
            <w:rPr>
              <w:rFonts w:ascii="Cambria Math" w:hAnsi="Cambria Math" w:cs="Cambria Math"/>
              <w:sz w:val="23"/>
              <w:szCs w:val="23"/>
            </w:rPr>
            <m:t>E</m:t>
          </m:r>
          <m:r>
            <w:rPr>
              <w:rFonts w:ascii="Cambria Math" w:hAnsi="Cambria Math"/>
              <w:sz w:val="23"/>
              <w:szCs w:val="23"/>
            </w:rPr>
            <m:t>×</m:t>
          </m:r>
          <m:r>
            <w:rPr>
              <w:rFonts w:ascii="Cambria Math" w:hAnsi="Cambria Math" w:cs="Cambria Math"/>
              <w:sz w:val="23"/>
              <w:szCs w:val="23"/>
            </w:rPr>
            <m:t>e</m:t>
          </m:r>
        </m:oMath>
      </m:oMathPara>
    </w:p>
    <w:p w:rsidR="000567AE" w:rsidRPr="00E41923" w:rsidRDefault="00E41923" w:rsidP="000567AE">
      <w:pPr>
        <w:pStyle w:val="ListParagraph"/>
        <w:jc w:val="center"/>
        <w:rPr>
          <w:rFonts w:ascii="Cambria Math" w:hAnsi="Cambria Math" w:cs="Arial"/>
          <w:lang w:val="en-US"/>
          <w:oMath/>
        </w:rPr>
      </w:pPr>
      <m:oMathPara>
        <m:oMath>
          <m:r>
            <w:rPr>
              <w:rFonts w:ascii="Cambria Math" w:hAnsi="Cambria Math" w:cs="Cambria Math"/>
              <w:sz w:val="23"/>
              <w:szCs w:val="23"/>
            </w:rPr>
            <m:t xml:space="preserve">                   E </m:t>
          </m:r>
          <m:r>
            <w:rPr>
              <w:rFonts w:ascii="Cambria Math" w:hAnsi="Cambria Math"/>
              <w:sz w:val="23"/>
              <w:szCs w:val="23"/>
            </w:rPr>
            <m:t xml:space="preserve">= </m:t>
          </m:r>
          <m:r>
            <w:rPr>
              <w:rFonts w:ascii="Cambria Math" w:hAnsi="Cambria Math" w:cs="Cambria Math"/>
              <w:sz w:val="23"/>
              <w:szCs w:val="23"/>
            </w:rPr>
            <m:t>modulus</m:t>
          </m:r>
          <m:r>
            <w:rPr>
              <w:rFonts w:ascii="Cambria Math" w:hAnsi="Cambria Math"/>
              <w:sz w:val="23"/>
              <w:szCs w:val="23"/>
            </w:rPr>
            <m:t xml:space="preserve"> </m:t>
          </m:r>
          <m:r>
            <w:rPr>
              <w:rFonts w:ascii="Cambria Math" w:hAnsi="Cambria Math" w:cs="Cambria Math"/>
              <w:sz w:val="23"/>
              <w:szCs w:val="23"/>
            </w:rPr>
            <m:t>of</m:t>
          </m:r>
          <m:r>
            <w:rPr>
              <w:rFonts w:ascii="Cambria Math" w:hAnsi="Cambria Math"/>
              <w:sz w:val="23"/>
              <w:szCs w:val="23"/>
            </w:rPr>
            <m:t xml:space="preserve"> </m:t>
          </m:r>
          <m:r>
            <w:rPr>
              <w:rFonts w:ascii="Cambria Math" w:hAnsi="Cambria Math" w:cs="Cambria Math"/>
              <w:sz w:val="23"/>
              <w:szCs w:val="23"/>
            </w:rPr>
            <m:t>elasticity</m:t>
          </m:r>
        </m:oMath>
      </m:oMathPara>
    </w:p>
    <w:p w:rsidR="0097438A" w:rsidRPr="0053562B" w:rsidRDefault="0097438A" w:rsidP="0097438A">
      <w:pPr>
        <w:pStyle w:val="ListParagraph"/>
        <w:numPr>
          <w:ilvl w:val="0"/>
          <w:numId w:val="4"/>
        </w:numPr>
        <w:rPr>
          <w:rFonts w:cs="Arial"/>
          <w:b/>
          <w:lang w:val="en-US"/>
        </w:rPr>
      </w:pPr>
      <w:r w:rsidRPr="0053562B">
        <w:rPr>
          <w:rFonts w:cs="Arial"/>
          <w:b/>
          <w:lang w:val="en-US"/>
        </w:rPr>
        <w:t>Define shear modulus</w:t>
      </w:r>
    </w:p>
    <w:p w:rsidR="0053562B" w:rsidRPr="0053562B" w:rsidRDefault="0097438A" w:rsidP="00E41923">
      <w:pPr>
        <w:pStyle w:val="ListParagraph"/>
        <w:jc w:val="both"/>
        <w:rPr>
          <w:rFonts w:cs="Arial"/>
          <w:lang w:val="en-US"/>
        </w:rPr>
      </w:pPr>
      <w:r>
        <w:rPr>
          <w:rFonts w:cs="Arial"/>
          <w:lang w:val="en-US"/>
        </w:rPr>
        <w:t>Ans:</w:t>
      </w:r>
      <w:r w:rsidR="0053562B" w:rsidRPr="0053562B">
        <w:t xml:space="preserve"> </w:t>
      </w:r>
      <w:r w:rsidR="0053562B">
        <w:rPr>
          <w:rFonts w:cs="Arial"/>
          <w:lang w:val="en-US"/>
        </w:rPr>
        <w:t>I</w:t>
      </w:r>
      <w:r w:rsidR="0053562B" w:rsidRPr="0053562B">
        <w:rPr>
          <w:rFonts w:cs="Arial"/>
          <w:lang w:val="en-US"/>
        </w:rPr>
        <w:t>t is defined as the ratio of shear stress to shear strain. It is also called modulus of rigidity. It is denoted by “G”.</w:t>
      </w:r>
    </w:p>
    <w:p w:rsidR="0053562B" w:rsidRDefault="0053562B" w:rsidP="0053562B">
      <w:pPr>
        <w:pStyle w:val="ListParagraph"/>
        <w:jc w:val="center"/>
        <w:rPr>
          <w:rFonts w:cs="Arial"/>
          <w:lang w:val="en-US"/>
        </w:rPr>
      </w:pPr>
      <w:r w:rsidRPr="0053562B">
        <w:rPr>
          <w:rFonts w:cs="Arial"/>
          <w:lang w:val="en-US"/>
        </w:rPr>
        <w:t>Shear modulus= shear stress/ shear strain</w:t>
      </w:r>
    </w:p>
    <w:p w:rsidR="0097438A" w:rsidRDefault="0053562B" w:rsidP="0053562B">
      <w:pPr>
        <w:pStyle w:val="ListParagraph"/>
        <w:jc w:val="center"/>
        <w:rPr>
          <w:rFonts w:cs="Arial"/>
          <w:lang w:val="en-US"/>
        </w:rPr>
      </w:pPr>
      <w:r w:rsidRPr="0053562B">
        <w:rPr>
          <w:rFonts w:ascii="Cambria Math" w:hAnsi="Cambria Math" w:cs="Arial"/>
          <w:lang w:val="en-US"/>
        </w:rPr>
        <w:lastRenderedPageBreak/>
        <w:t>𝐺</w:t>
      </w:r>
      <w:r w:rsidRPr="0053562B">
        <w:rPr>
          <w:rFonts w:cs="Arial"/>
          <w:lang w:val="en-US"/>
        </w:rPr>
        <w:t>=</w:t>
      </w:r>
      <w:r w:rsidRPr="0053562B">
        <w:rPr>
          <w:rFonts w:ascii="Cambria Math" w:hAnsi="Cambria Math" w:cs="Arial"/>
          <w:lang w:val="en-US"/>
        </w:rPr>
        <w:t>𝑓𝑠</w:t>
      </w:r>
      <w:r>
        <w:rPr>
          <w:rFonts w:ascii="Cambria Math" w:hAnsi="Cambria Math" w:cs="Arial"/>
          <w:lang w:val="en-US"/>
        </w:rPr>
        <w:t>/</w:t>
      </w:r>
      <w:r w:rsidRPr="0053562B">
        <w:rPr>
          <w:rFonts w:ascii="Cambria Math" w:hAnsi="Cambria Math" w:cs="Arial"/>
          <w:lang w:val="en-US"/>
        </w:rPr>
        <w:t>𝑒𝑠</w:t>
      </w:r>
    </w:p>
    <w:p w:rsidR="0097438A" w:rsidRPr="0053562B" w:rsidRDefault="0097438A" w:rsidP="0097438A">
      <w:pPr>
        <w:pStyle w:val="ListParagraph"/>
        <w:numPr>
          <w:ilvl w:val="0"/>
          <w:numId w:val="4"/>
        </w:numPr>
        <w:rPr>
          <w:rFonts w:cs="Arial"/>
          <w:b/>
          <w:lang w:val="en-US"/>
        </w:rPr>
      </w:pPr>
      <w:r w:rsidRPr="0053562B">
        <w:rPr>
          <w:rFonts w:cs="Arial"/>
          <w:b/>
          <w:lang w:val="en-US"/>
        </w:rPr>
        <w:t>State bulk modulus</w:t>
      </w:r>
    </w:p>
    <w:p w:rsidR="0053562B" w:rsidRPr="0053562B" w:rsidRDefault="0097438A" w:rsidP="00E41923">
      <w:pPr>
        <w:pStyle w:val="ListParagraph"/>
        <w:jc w:val="both"/>
        <w:rPr>
          <w:rFonts w:cs="Arial"/>
          <w:lang w:val="en-US"/>
        </w:rPr>
      </w:pPr>
      <w:r>
        <w:rPr>
          <w:rFonts w:cs="Arial"/>
          <w:lang w:val="en-US"/>
        </w:rPr>
        <w:t>Ans:</w:t>
      </w:r>
      <w:r w:rsidR="0053562B" w:rsidRPr="0053562B">
        <w:t xml:space="preserve"> </w:t>
      </w:r>
      <w:r w:rsidR="0053562B" w:rsidRPr="0053562B">
        <w:rPr>
          <w:rFonts w:cs="Arial"/>
          <w:lang w:val="en-US"/>
        </w:rPr>
        <w:t>It is defined as the ratio of the direct stress to the volumetric strain. It occurs when stresses are acting on the planes of the body which are vertical to each other. It is denoted by “K”.</w:t>
      </w:r>
    </w:p>
    <w:p w:rsidR="0053562B" w:rsidRDefault="0053562B" w:rsidP="0053562B">
      <w:pPr>
        <w:pStyle w:val="ListParagraph"/>
        <w:jc w:val="center"/>
        <w:rPr>
          <w:rFonts w:cs="Arial"/>
          <w:lang w:val="en-US"/>
        </w:rPr>
      </w:pPr>
      <w:r w:rsidRPr="0053562B">
        <w:rPr>
          <w:rFonts w:cs="Arial"/>
          <w:lang w:val="en-US"/>
        </w:rPr>
        <w:t>Bulk modulus= Direct stress/ Volumetric strain</w:t>
      </w:r>
    </w:p>
    <w:p w:rsidR="00E41923" w:rsidRDefault="00E41923" w:rsidP="0053562B">
      <w:pPr>
        <w:pStyle w:val="ListParagraph"/>
        <w:jc w:val="center"/>
        <w:rPr>
          <w:rFonts w:cs="Arial"/>
          <w:lang w:val="en-US"/>
        </w:rPr>
      </w:pPr>
      <m:oMathPara>
        <m:oMath>
          <m:r>
            <w:rPr>
              <w:rFonts w:ascii="Cambria Math" w:hAnsi="Cambria Math" w:cs="Arial"/>
              <w:lang w:val="en-US"/>
            </w:rPr>
            <m:t>K=</m:t>
          </m:r>
          <m:f>
            <m:fPr>
              <m:ctrlPr>
                <w:rPr>
                  <w:rFonts w:ascii="Cambria Math" w:hAnsi="Cambria Math" w:cs="Arial"/>
                  <w:i/>
                  <w:lang w:val="en-US"/>
                </w:rPr>
              </m:ctrlPr>
            </m:fPr>
            <m:num>
              <m:r>
                <w:rPr>
                  <w:rFonts w:ascii="Cambria Math" w:hAnsi="Cambria Math" w:cs="Arial"/>
                  <w:lang w:val="en-US"/>
                </w:rPr>
                <m:t>f</m:t>
              </m:r>
            </m:num>
            <m:den>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v</m:t>
                  </m:r>
                </m:sub>
              </m:sSub>
            </m:den>
          </m:f>
        </m:oMath>
      </m:oMathPara>
    </w:p>
    <w:p w:rsidR="0097438A" w:rsidRPr="00F40370" w:rsidRDefault="0097438A" w:rsidP="0097438A">
      <w:pPr>
        <w:pStyle w:val="ListParagraph"/>
        <w:numPr>
          <w:ilvl w:val="0"/>
          <w:numId w:val="4"/>
        </w:numPr>
        <w:rPr>
          <w:rFonts w:cs="Arial"/>
          <w:b/>
          <w:lang w:val="en-US"/>
        </w:rPr>
      </w:pPr>
      <w:r w:rsidRPr="00F40370">
        <w:rPr>
          <w:rFonts w:cs="Arial"/>
          <w:b/>
          <w:lang w:val="en-US"/>
        </w:rPr>
        <w:t>Define Poisson’s ratio</w:t>
      </w:r>
    </w:p>
    <w:p w:rsidR="0053562B" w:rsidRPr="0053562B" w:rsidRDefault="0097438A" w:rsidP="00E41923">
      <w:pPr>
        <w:pStyle w:val="ListParagraph"/>
        <w:jc w:val="both"/>
        <w:rPr>
          <w:rFonts w:cs="Arial"/>
          <w:lang w:val="en-US"/>
        </w:rPr>
      </w:pPr>
      <w:r>
        <w:rPr>
          <w:rFonts w:cs="Arial"/>
          <w:lang w:val="en-US"/>
        </w:rPr>
        <w:t>Ans:</w:t>
      </w:r>
      <w:r w:rsidR="0053562B" w:rsidRPr="0053562B">
        <w:t xml:space="preserve"> </w:t>
      </w:r>
      <w:r w:rsidR="0053562B" w:rsidRPr="0053562B">
        <w:rPr>
          <w:rFonts w:cs="Arial"/>
          <w:lang w:val="en-US"/>
        </w:rPr>
        <w:t xml:space="preserve">The ratio of the secondary strain to primary strain is called Poisson’s ratio. OR the ratio of lateral strain to linear strain is called Poisson’s ratio. It is denoted by </w:t>
      </w:r>
      <w:r w:rsidR="0053562B" w:rsidRPr="0053562B">
        <w:rPr>
          <w:rFonts w:ascii="Cambria Math" w:hAnsi="Cambria Math" w:cs="Arial"/>
          <w:lang w:val="en-US"/>
        </w:rPr>
        <w:t>𝜇</w:t>
      </w:r>
      <w:r w:rsidR="0053562B" w:rsidRPr="0053562B">
        <w:rPr>
          <w:rFonts w:cs="Arial"/>
          <w:lang w:val="en-US"/>
        </w:rPr>
        <w:t>.</w:t>
      </w:r>
    </w:p>
    <w:p w:rsidR="0053562B" w:rsidRDefault="0053562B" w:rsidP="0053562B">
      <w:pPr>
        <w:pStyle w:val="ListParagraph"/>
        <w:jc w:val="center"/>
        <w:rPr>
          <w:rFonts w:cs="Arial"/>
          <w:lang w:val="en-US"/>
        </w:rPr>
      </w:pPr>
      <w:r w:rsidRPr="0053562B">
        <w:rPr>
          <w:rFonts w:cs="Arial"/>
          <w:lang w:val="en-US"/>
        </w:rPr>
        <w:t>Poisson’s ratio= Lateral strain/ linear strain</w:t>
      </w:r>
    </w:p>
    <w:p w:rsidR="0097438A" w:rsidRPr="00E41923" w:rsidRDefault="00E41923" w:rsidP="00E41923">
      <w:pPr>
        <w:pStyle w:val="ListParagraph"/>
        <w:jc w:val="center"/>
        <w:rPr>
          <w:rFonts w:cs="Arial"/>
          <w:lang w:val="en-US"/>
        </w:rPr>
      </w:pPr>
      <m:oMathPara>
        <m:oMath>
          <m:r>
            <w:rPr>
              <w:rFonts w:ascii="Cambria Math" w:hAnsi="Cambria Math" w:cs="Arial"/>
              <w:lang w:val="en-US"/>
            </w:rPr>
            <m:t>μ=</m:t>
          </m:r>
          <m:f>
            <m:fPr>
              <m:ctrlPr>
                <w:rPr>
                  <w:rFonts w:ascii="Cambria Math" w:hAnsi="Cambria Math" w:cs="Arial"/>
                  <w:i/>
                  <w:lang w:val="en-US"/>
                </w:rPr>
              </m:ctrlPr>
            </m:fPr>
            <m:num>
              <m:r>
                <w:rPr>
                  <w:rFonts w:ascii="Cambria Math" w:hAnsi="Cambria Math" w:cs="Arial"/>
                  <w:lang w:val="en-US"/>
                </w:rPr>
                <m:t>l</m:t>
              </m:r>
            </m:num>
            <m:den>
              <m:r>
                <w:rPr>
                  <w:rFonts w:ascii="Cambria Math" w:hAnsi="Cambria Math" w:cs="Arial"/>
                  <w:lang w:val="en-US"/>
                </w:rPr>
                <m:t>m</m:t>
              </m:r>
            </m:den>
          </m:f>
          <m:r>
            <w:rPr>
              <w:rFonts w:ascii="Cambria Math" w:hAnsi="Cambria Math" w:cs="Arial"/>
              <w:lang w:val="en-US"/>
            </w:rPr>
            <m:t>=</m:t>
          </m:r>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b</m:t>
                  </m:r>
                </m:sub>
              </m:sSub>
            </m:num>
            <m:den>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l</m:t>
                  </m:r>
                </m:sub>
              </m:sSub>
            </m:den>
          </m:f>
          <m:r>
            <w:rPr>
              <w:rFonts w:ascii="Cambria Math" w:hAnsi="Cambria Math" w:cs="Arial"/>
              <w:lang w:val="en-US"/>
            </w:rPr>
            <m:t>=</m:t>
          </m:r>
          <m:f>
            <m:fPr>
              <m:ctrlPr>
                <w:rPr>
                  <w:rFonts w:ascii="Cambria Math" w:hAnsi="Cambria Math" w:cs="Arial"/>
                  <w:i/>
                  <w:lang w:val="en-US"/>
                </w:rPr>
              </m:ctrlPr>
            </m:fPr>
            <m:num>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d</m:t>
                  </m:r>
                </m:sub>
              </m:sSub>
            </m:num>
            <m:den>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l</m:t>
                  </m:r>
                </m:sub>
              </m:sSub>
            </m:den>
          </m:f>
        </m:oMath>
      </m:oMathPara>
    </w:p>
    <w:p w:rsidR="0097438A" w:rsidRPr="00F40370" w:rsidRDefault="0097438A" w:rsidP="0097438A">
      <w:pPr>
        <w:pStyle w:val="ListParagraph"/>
        <w:numPr>
          <w:ilvl w:val="0"/>
          <w:numId w:val="4"/>
        </w:numPr>
        <w:rPr>
          <w:rFonts w:cs="Arial"/>
          <w:b/>
          <w:lang w:val="en-US"/>
        </w:rPr>
      </w:pPr>
      <w:r w:rsidRPr="00F40370">
        <w:rPr>
          <w:rFonts w:cs="Arial"/>
          <w:b/>
          <w:lang w:val="en-US"/>
        </w:rPr>
        <w:t>Differentiate between elasticity and plasticity of a material</w:t>
      </w:r>
    </w:p>
    <w:p w:rsidR="00F40370" w:rsidRPr="00F40370" w:rsidRDefault="0097438A" w:rsidP="00E41923">
      <w:pPr>
        <w:pStyle w:val="ListParagraph"/>
        <w:jc w:val="both"/>
        <w:rPr>
          <w:rFonts w:cs="Arial"/>
          <w:lang w:val="en-US"/>
        </w:rPr>
      </w:pPr>
      <w:r>
        <w:rPr>
          <w:rFonts w:cs="Arial"/>
          <w:lang w:val="en-US"/>
        </w:rPr>
        <w:t>Ans:</w:t>
      </w:r>
      <w:r w:rsidR="00F40370" w:rsidRPr="00F40370">
        <w:t xml:space="preserve"> </w:t>
      </w:r>
      <w:r w:rsidR="00F40370" w:rsidRPr="00F40370">
        <w:rPr>
          <w:rFonts w:cs="Arial"/>
          <w:lang w:val="en-US"/>
        </w:rPr>
        <w:t>Elasticity and plasticity are properties of materials that describe their response to external forces.</w:t>
      </w:r>
    </w:p>
    <w:p w:rsidR="00F40370" w:rsidRPr="00F40370" w:rsidRDefault="00F40370" w:rsidP="00E41923">
      <w:pPr>
        <w:pStyle w:val="ListParagraph"/>
        <w:jc w:val="both"/>
        <w:rPr>
          <w:rFonts w:cs="Arial"/>
          <w:lang w:val="en-US"/>
        </w:rPr>
      </w:pPr>
      <w:r w:rsidRPr="00F40370">
        <w:rPr>
          <w:rFonts w:cs="Arial"/>
          <w:lang w:val="en-US"/>
        </w:rPr>
        <w:t>Elasticity causes reversible deformations and allows the material to regain its original shape after the removal of external load.</w:t>
      </w:r>
    </w:p>
    <w:p w:rsidR="0097438A" w:rsidRDefault="00F40370" w:rsidP="00E41923">
      <w:pPr>
        <w:pStyle w:val="ListParagraph"/>
        <w:jc w:val="both"/>
        <w:rPr>
          <w:rFonts w:cs="Arial"/>
          <w:lang w:val="en-US"/>
        </w:rPr>
      </w:pPr>
      <w:r w:rsidRPr="00F40370">
        <w:rPr>
          <w:rFonts w:cs="Arial"/>
          <w:lang w:val="en-US"/>
        </w:rPr>
        <w:t>Plasticity causes irreversible deformations and allows the material to retain its deformed shape even after the load is removed.</w:t>
      </w:r>
    </w:p>
    <w:p w:rsidR="0097438A" w:rsidRPr="00F40370" w:rsidRDefault="0097438A" w:rsidP="0097438A">
      <w:pPr>
        <w:pStyle w:val="ListParagraph"/>
        <w:numPr>
          <w:ilvl w:val="0"/>
          <w:numId w:val="4"/>
        </w:numPr>
        <w:rPr>
          <w:rFonts w:cs="Arial"/>
          <w:b/>
          <w:lang w:val="en-US"/>
        </w:rPr>
      </w:pPr>
      <w:r w:rsidRPr="00F40370">
        <w:rPr>
          <w:rFonts w:cs="Arial"/>
          <w:b/>
          <w:lang w:val="en-US"/>
        </w:rPr>
        <w:t>State factor of safety.</w:t>
      </w:r>
    </w:p>
    <w:p w:rsidR="00F40370" w:rsidRPr="00F40370" w:rsidRDefault="0097438A" w:rsidP="00E41923">
      <w:pPr>
        <w:pStyle w:val="ListParagraph"/>
        <w:jc w:val="both"/>
        <w:rPr>
          <w:rFonts w:cs="Arial"/>
          <w:lang w:val="en-US"/>
        </w:rPr>
      </w:pPr>
      <w:r>
        <w:rPr>
          <w:rFonts w:cs="Arial"/>
          <w:lang w:val="en-US"/>
        </w:rPr>
        <w:t>Ans:</w:t>
      </w:r>
      <w:r w:rsidR="00F40370" w:rsidRPr="00F40370">
        <w:t xml:space="preserve"> </w:t>
      </w:r>
      <w:r w:rsidR="00F40370" w:rsidRPr="00F40370">
        <w:rPr>
          <w:rFonts w:cs="Arial"/>
          <w:lang w:val="en-US"/>
        </w:rPr>
        <w:t>The factor of safety is defined as the ratio between the ultimate stress of the component material and the working stress it experiences. It is always greater than 1.</w:t>
      </w:r>
    </w:p>
    <w:p w:rsidR="0097438A" w:rsidRDefault="00F40370" w:rsidP="00F40370">
      <w:pPr>
        <w:pStyle w:val="ListParagraph"/>
        <w:jc w:val="center"/>
        <w:rPr>
          <w:rFonts w:cs="Arial"/>
          <w:lang w:val="en-US"/>
        </w:rPr>
      </w:pPr>
      <w:r w:rsidRPr="00F40370">
        <w:rPr>
          <w:rFonts w:cs="Arial"/>
          <w:lang w:val="en-US"/>
        </w:rPr>
        <w:t>Factor of safety= Ultimate stress/working stress</w:t>
      </w:r>
    </w:p>
    <w:p w:rsidR="0097438A" w:rsidRPr="005D47BE" w:rsidRDefault="0097438A" w:rsidP="0097438A">
      <w:pPr>
        <w:pStyle w:val="ListParagraph"/>
        <w:numPr>
          <w:ilvl w:val="0"/>
          <w:numId w:val="4"/>
        </w:numPr>
        <w:rPr>
          <w:rFonts w:cs="Arial"/>
          <w:b/>
          <w:lang w:val="en-US"/>
        </w:rPr>
      </w:pPr>
      <w:r w:rsidRPr="005D47BE">
        <w:rPr>
          <w:rFonts w:cs="Arial"/>
          <w:b/>
          <w:lang w:val="en-US"/>
        </w:rPr>
        <w:t>What is the primary functions of Universal Testing Machine?</w:t>
      </w:r>
    </w:p>
    <w:p w:rsidR="007B55C2" w:rsidRDefault="007B55C2" w:rsidP="00E41923">
      <w:pPr>
        <w:pStyle w:val="ListParagraph"/>
        <w:jc w:val="both"/>
        <w:rPr>
          <w:rFonts w:cs="Arial"/>
          <w:lang w:val="en-US"/>
        </w:rPr>
      </w:pPr>
      <w:r>
        <w:rPr>
          <w:rFonts w:cs="Arial"/>
          <w:lang w:val="en-US"/>
        </w:rPr>
        <w:t>Ans:</w:t>
      </w:r>
      <w:r w:rsidR="005D47BE" w:rsidRPr="005D47BE">
        <w:t xml:space="preserve"> </w:t>
      </w:r>
      <w:r w:rsidR="005D47BE" w:rsidRPr="005D47BE">
        <w:rPr>
          <w:rFonts w:cs="Arial"/>
          <w:lang w:val="en-US"/>
        </w:rPr>
        <w:t>The primary function of a Universal Testing Machine (UTM) is to measure the mechanical properties of materials, such as tensile strength, compressive strength, and flexural strength.</w:t>
      </w:r>
    </w:p>
    <w:p w:rsidR="0097438A" w:rsidRPr="005D47BE" w:rsidRDefault="0097438A" w:rsidP="0097438A">
      <w:pPr>
        <w:pStyle w:val="ListParagraph"/>
        <w:numPr>
          <w:ilvl w:val="0"/>
          <w:numId w:val="4"/>
        </w:numPr>
        <w:rPr>
          <w:rFonts w:cs="Arial"/>
          <w:b/>
          <w:lang w:val="en-US"/>
        </w:rPr>
      </w:pPr>
      <w:r w:rsidRPr="005D47BE">
        <w:rPr>
          <w:rFonts w:cs="Arial"/>
          <w:b/>
          <w:lang w:val="en-US"/>
        </w:rPr>
        <w:t>What type of materials can be tested by UTM</w:t>
      </w:r>
    </w:p>
    <w:p w:rsidR="007B55C2" w:rsidRDefault="007B55C2" w:rsidP="00E41923">
      <w:pPr>
        <w:pStyle w:val="ListParagraph"/>
        <w:jc w:val="both"/>
        <w:rPr>
          <w:rFonts w:cs="Arial"/>
          <w:lang w:val="en-US"/>
        </w:rPr>
      </w:pPr>
      <w:r>
        <w:rPr>
          <w:rFonts w:cs="Arial"/>
          <w:lang w:val="en-US"/>
        </w:rPr>
        <w:t>Ans:</w:t>
      </w:r>
      <w:r w:rsidR="005D47BE" w:rsidRPr="005D47BE">
        <w:t xml:space="preserve"> </w:t>
      </w:r>
      <w:r w:rsidR="005D47BE" w:rsidRPr="005D47BE">
        <w:rPr>
          <w:rFonts w:cs="Arial"/>
          <w:lang w:val="en-US"/>
        </w:rPr>
        <w:t>Universal Testing Machines (UTMs) can test various materials, including metals, plastics, composites, ceramics, and textiles, as well as biomaterials and other advanced materials.</w:t>
      </w:r>
    </w:p>
    <w:p w:rsidR="0097438A" w:rsidRPr="005D47BE" w:rsidRDefault="0097438A" w:rsidP="0097438A">
      <w:pPr>
        <w:pStyle w:val="ListParagraph"/>
        <w:numPr>
          <w:ilvl w:val="0"/>
          <w:numId w:val="4"/>
        </w:numPr>
        <w:rPr>
          <w:rFonts w:cs="Arial"/>
          <w:b/>
          <w:lang w:val="en-US"/>
        </w:rPr>
      </w:pPr>
      <w:r w:rsidRPr="005D47BE">
        <w:rPr>
          <w:rFonts w:cs="Arial"/>
          <w:b/>
          <w:lang w:val="en-US"/>
        </w:rPr>
        <w:t>What is the function of extensometer in UTM</w:t>
      </w:r>
    </w:p>
    <w:p w:rsidR="007B55C2" w:rsidRDefault="007B55C2" w:rsidP="00E41923">
      <w:pPr>
        <w:pStyle w:val="ListParagraph"/>
        <w:jc w:val="both"/>
        <w:rPr>
          <w:rFonts w:cs="Arial"/>
          <w:lang w:val="en-US"/>
        </w:rPr>
      </w:pPr>
      <w:r>
        <w:rPr>
          <w:rFonts w:cs="Arial"/>
          <w:lang w:val="en-US"/>
        </w:rPr>
        <w:t>Ans:</w:t>
      </w:r>
      <w:r w:rsidR="005D47BE" w:rsidRPr="005D47BE">
        <w:t xml:space="preserve"> </w:t>
      </w:r>
      <w:r w:rsidR="005D47BE" w:rsidRPr="005D47BE">
        <w:rPr>
          <w:rFonts w:cs="Arial"/>
          <w:lang w:val="en-US"/>
        </w:rPr>
        <w:t>An extensometer in a UTM measures the precise deformation (strain) of a test specimen, providing accurate data on material elongation, contraction, or deformation.</w:t>
      </w:r>
    </w:p>
    <w:p w:rsidR="0097438A" w:rsidRPr="005D47BE" w:rsidRDefault="0097438A" w:rsidP="00E41923">
      <w:pPr>
        <w:pStyle w:val="ListParagraph"/>
        <w:numPr>
          <w:ilvl w:val="0"/>
          <w:numId w:val="4"/>
        </w:numPr>
        <w:jc w:val="both"/>
        <w:rPr>
          <w:rFonts w:cs="Arial"/>
          <w:b/>
          <w:lang w:val="en-US"/>
        </w:rPr>
      </w:pPr>
      <w:r w:rsidRPr="005D47BE">
        <w:rPr>
          <w:rFonts w:cs="Arial"/>
          <w:b/>
          <w:lang w:val="en-US"/>
        </w:rPr>
        <w:t>Define yield stress</w:t>
      </w:r>
    </w:p>
    <w:p w:rsidR="007B55C2" w:rsidRDefault="007B55C2" w:rsidP="00E41923">
      <w:pPr>
        <w:pStyle w:val="ListParagraph"/>
        <w:jc w:val="both"/>
        <w:rPr>
          <w:rFonts w:cs="Arial"/>
          <w:lang w:val="en-US"/>
        </w:rPr>
      </w:pPr>
      <w:r>
        <w:rPr>
          <w:rFonts w:cs="Arial"/>
          <w:lang w:val="en-US"/>
        </w:rPr>
        <w:t>Ans:</w:t>
      </w:r>
      <w:r w:rsidR="005D47BE" w:rsidRPr="005D47BE">
        <w:t xml:space="preserve"> </w:t>
      </w:r>
      <w:r w:rsidR="005D47BE" w:rsidRPr="005D47BE">
        <w:rPr>
          <w:rFonts w:cs="Arial"/>
          <w:lang w:val="en-US"/>
        </w:rPr>
        <w:t>Yield stress is the stress at which a material begins to deform plastically, marking the transition from elastic to plastic behavior. It's the point where permanent deformation occurs.</w:t>
      </w:r>
    </w:p>
    <w:p w:rsidR="0097438A" w:rsidRPr="005D47BE" w:rsidRDefault="0097438A" w:rsidP="00E41923">
      <w:pPr>
        <w:pStyle w:val="ListParagraph"/>
        <w:numPr>
          <w:ilvl w:val="0"/>
          <w:numId w:val="4"/>
        </w:numPr>
        <w:jc w:val="both"/>
        <w:rPr>
          <w:rFonts w:cs="Arial"/>
          <w:b/>
          <w:lang w:val="en-US"/>
        </w:rPr>
      </w:pPr>
      <w:r w:rsidRPr="005D47BE">
        <w:rPr>
          <w:rFonts w:cs="Arial"/>
          <w:b/>
          <w:lang w:val="en-US"/>
        </w:rPr>
        <w:t>Define ultimate stress</w:t>
      </w:r>
    </w:p>
    <w:p w:rsidR="007B55C2" w:rsidRDefault="007B55C2" w:rsidP="00E41923">
      <w:pPr>
        <w:pStyle w:val="ListParagraph"/>
        <w:jc w:val="both"/>
        <w:rPr>
          <w:rFonts w:cs="Arial"/>
          <w:lang w:val="en-US"/>
        </w:rPr>
      </w:pPr>
      <w:r>
        <w:rPr>
          <w:rFonts w:cs="Arial"/>
          <w:lang w:val="en-US"/>
        </w:rPr>
        <w:t>Ans:</w:t>
      </w:r>
      <w:r w:rsidR="005D47BE" w:rsidRPr="005D47BE">
        <w:t xml:space="preserve"> </w:t>
      </w:r>
      <w:r w:rsidR="005D47BE" w:rsidRPr="005D47BE">
        <w:rPr>
          <w:rFonts w:cs="Arial"/>
          <w:lang w:val="en-US"/>
        </w:rPr>
        <w:t>Ultimate stress (or ultimate tensile strength) is the maximum stress a material can withstand without failing, representing the highest stress value on a stress-strain curve.</w:t>
      </w:r>
    </w:p>
    <w:p w:rsidR="0097438A" w:rsidRPr="00360B85" w:rsidRDefault="0097438A" w:rsidP="00E41923">
      <w:pPr>
        <w:pStyle w:val="ListParagraph"/>
        <w:numPr>
          <w:ilvl w:val="0"/>
          <w:numId w:val="4"/>
        </w:numPr>
        <w:jc w:val="both"/>
        <w:rPr>
          <w:rFonts w:cs="Arial"/>
          <w:b/>
          <w:lang w:val="en-US"/>
        </w:rPr>
      </w:pPr>
      <w:r w:rsidRPr="00360B85">
        <w:rPr>
          <w:rFonts w:cs="Arial"/>
          <w:b/>
          <w:lang w:val="en-US"/>
        </w:rPr>
        <w:t>Define bending stress</w:t>
      </w:r>
    </w:p>
    <w:p w:rsidR="007B55C2" w:rsidRDefault="007B55C2" w:rsidP="00E41923">
      <w:pPr>
        <w:pStyle w:val="ListParagraph"/>
        <w:jc w:val="both"/>
        <w:rPr>
          <w:rFonts w:cs="Arial"/>
          <w:lang w:val="en-US"/>
        </w:rPr>
      </w:pPr>
      <w:r>
        <w:rPr>
          <w:rFonts w:cs="Arial"/>
          <w:lang w:val="en-US"/>
        </w:rPr>
        <w:t>Ans:</w:t>
      </w:r>
      <w:r w:rsidR="00360B85" w:rsidRPr="00360B85">
        <w:t xml:space="preserve"> </w:t>
      </w:r>
      <w:r w:rsidR="00360B85" w:rsidRPr="00360B85">
        <w:rPr>
          <w:rFonts w:cs="Arial"/>
          <w:lang w:val="en-US"/>
        </w:rPr>
        <w:t>Under the application of load the bending occurs in the beam. The stress caused in the beam due to bending is called bending stress.</w:t>
      </w:r>
    </w:p>
    <w:p w:rsidR="0097438A" w:rsidRPr="00360B85" w:rsidRDefault="0097438A" w:rsidP="0097438A">
      <w:pPr>
        <w:pStyle w:val="ListParagraph"/>
        <w:numPr>
          <w:ilvl w:val="0"/>
          <w:numId w:val="4"/>
        </w:numPr>
        <w:rPr>
          <w:rFonts w:cs="Arial"/>
          <w:b/>
          <w:lang w:val="en-US"/>
        </w:rPr>
      </w:pPr>
      <w:r w:rsidRPr="00360B85">
        <w:rPr>
          <w:rFonts w:cs="Arial"/>
          <w:b/>
          <w:lang w:val="en-US"/>
        </w:rPr>
        <w:t>Differentiate between pure bending and simple bending</w:t>
      </w:r>
    </w:p>
    <w:p w:rsidR="007B55C2" w:rsidRDefault="007B55C2" w:rsidP="00E41923">
      <w:pPr>
        <w:pStyle w:val="ListParagraph"/>
        <w:jc w:val="both"/>
        <w:rPr>
          <w:rFonts w:cs="Arial"/>
          <w:lang w:val="en-US"/>
        </w:rPr>
      </w:pPr>
      <w:r>
        <w:rPr>
          <w:rFonts w:cs="Arial"/>
          <w:lang w:val="en-US"/>
        </w:rPr>
        <w:t>Ans:</w:t>
      </w:r>
      <w:r w:rsidR="00360B85" w:rsidRPr="00360B85">
        <w:t xml:space="preserve"> </w:t>
      </w:r>
      <w:r w:rsidR="00360B85" w:rsidRPr="00360B85">
        <w:rPr>
          <w:rFonts w:cs="Arial"/>
          <w:lang w:val="en-US"/>
        </w:rPr>
        <w:t xml:space="preserve">Pure bending is that type of bending which is only due to applied moment without the application of axial, shear or torsional forces. Normal forces will be created and shear </w:t>
      </w:r>
      <w:r w:rsidR="00360B85" w:rsidRPr="00360B85">
        <w:rPr>
          <w:rFonts w:cs="Arial"/>
          <w:lang w:val="en-US"/>
        </w:rPr>
        <w:lastRenderedPageBreak/>
        <w:t>forces will be zero in this case.</w:t>
      </w:r>
      <w:r w:rsidR="00360B85" w:rsidRPr="00360B85">
        <w:t xml:space="preserve"> </w:t>
      </w:r>
      <w:r w:rsidR="00360B85" w:rsidRPr="00360B85">
        <w:rPr>
          <w:rFonts w:cs="Arial"/>
          <w:lang w:val="en-US"/>
        </w:rPr>
        <w:t>Simple bending is that type of bending which is due to the application of self-load and external load. Both normal and shear forces will be created in this case</w:t>
      </w:r>
    </w:p>
    <w:p w:rsidR="00360B85" w:rsidRDefault="00360B85" w:rsidP="007B55C2">
      <w:pPr>
        <w:pStyle w:val="ListParagraph"/>
        <w:rPr>
          <w:rFonts w:cs="Arial"/>
          <w:lang w:val="en-US"/>
        </w:rPr>
      </w:pPr>
    </w:p>
    <w:p w:rsidR="0097438A" w:rsidRPr="00360B85" w:rsidRDefault="0097438A" w:rsidP="0097438A">
      <w:pPr>
        <w:pStyle w:val="ListParagraph"/>
        <w:numPr>
          <w:ilvl w:val="0"/>
          <w:numId w:val="4"/>
        </w:numPr>
        <w:rPr>
          <w:rFonts w:cs="Arial"/>
          <w:b/>
          <w:lang w:val="en-US"/>
        </w:rPr>
      </w:pPr>
      <w:r w:rsidRPr="00360B85">
        <w:rPr>
          <w:rFonts w:cs="Arial"/>
          <w:b/>
          <w:lang w:val="en-US"/>
        </w:rPr>
        <w:t>State assumptions of simple bending</w:t>
      </w:r>
    </w:p>
    <w:p w:rsidR="00360B85" w:rsidRPr="00360B85" w:rsidRDefault="007B55C2" w:rsidP="00360B85">
      <w:pPr>
        <w:pStyle w:val="ListParagraph"/>
        <w:rPr>
          <w:rFonts w:cs="Arial"/>
          <w:lang w:val="en-US"/>
        </w:rPr>
      </w:pPr>
      <w:r>
        <w:rPr>
          <w:rFonts w:cs="Arial"/>
          <w:lang w:val="en-US"/>
        </w:rPr>
        <w:t>Ans:</w:t>
      </w:r>
      <w:r w:rsidR="00360B85" w:rsidRPr="00360B85">
        <w:t xml:space="preserve"> </w:t>
      </w:r>
      <w:r w:rsidR="00360B85" w:rsidRPr="00360B85">
        <w:rPr>
          <w:rFonts w:cs="Arial"/>
          <w:lang w:val="en-US"/>
        </w:rPr>
        <w:t>Following are four assumptions of simple bending</w:t>
      </w:r>
    </w:p>
    <w:p w:rsidR="00360B85" w:rsidRPr="00360B85" w:rsidRDefault="00360B85" w:rsidP="00360B85">
      <w:pPr>
        <w:pStyle w:val="ListParagraph"/>
        <w:rPr>
          <w:rFonts w:cs="Arial"/>
          <w:lang w:val="en-US"/>
        </w:rPr>
      </w:pPr>
      <w:r>
        <w:rPr>
          <w:rFonts w:cs="Arial"/>
          <w:lang w:val="en-US"/>
        </w:rPr>
        <w:t>1.</w:t>
      </w:r>
      <w:r w:rsidRPr="00360B85">
        <w:rPr>
          <w:rFonts w:cs="Arial"/>
          <w:lang w:val="en-US"/>
        </w:rPr>
        <w:t xml:space="preserve"> Material is isotropic and homogeneous</w:t>
      </w:r>
    </w:p>
    <w:p w:rsidR="00360B85" w:rsidRPr="00360B85" w:rsidRDefault="00360B85" w:rsidP="00360B85">
      <w:pPr>
        <w:pStyle w:val="ListParagraph"/>
        <w:rPr>
          <w:rFonts w:cs="Arial"/>
          <w:lang w:val="en-US"/>
        </w:rPr>
      </w:pPr>
      <w:r w:rsidRPr="00360B85">
        <w:rPr>
          <w:rFonts w:cs="Arial"/>
          <w:lang w:val="en-US"/>
        </w:rPr>
        <w:t>2</w:t>
      </w:r>
      <w:r>
        <w:rPr>
          <w:rFonts w:cs="Arial"/>
          <w:lang w:val="en-US"/>
        </w:rPr>
        <w:t>.</w:t>
      </w:r>
      <w:r w:rsidRPr="00360B85">
        <w:rPr>
          <w:rFonts w:cs="Arial"/>
          <w:lang w:val="en-US"/>
        </w:rPr>
        <w:t xml:space="preserve"> The material obeys Hook’s law</w:t>
      </w:r>
    </w:p>
    <w:p w:rsidR="00360B85" w:rsidRPr="00360B85" w:rsidRDefault="00360B85" w:rsidP="00360B85">
      <w:pPr>
        <w:pStyle w:val="ListParagraph"/>
        <w:rPr>
          <w:rFonts w:cs="Arial"/>
          <w:lang w:val="en-US"/>
        </w:rPr>
      </w:pPr>
      <w:r>
        <w:rPr>
          <w:rFonts w:cs="Arial"/>
          <w:lang w:val="en-US"/>
        </w:rPr>
        <w:t>3.</w:t>
      </w:r>
      <w:r w:rsidRPr="00360B85">
        <w:rPr>
          <w:rFonts w:cs="Arial"/>
          <w:lang w:val="en-US"/>
        </w:rPr>
        <w:t xml:space="preserve"> The beam has an axis of symmetry in the plane of bending</w:t>
      </w:r>
    </w:p>
    <w:p w:rsidR="007B55C2" w:rsidRPr="00360B85" w:rsidRDefault="00360B85" w:rsidP="00360B85">
      <w:pPr>
        <w:pStyle w:val="ListParagraph"/>
        <w:rPr>
          <w:rFonts w:cs="Arial"/>
          <w:lang w:val="en-US"/>
        </w:rPr>
      </w:pPr>
      <w:r>
        <w:rPr>
          <w:rFonts w:cs="Arial"/>
          <w:lang w:val="en-US"/>
        </w:rPr>
        <w:t>4.</w:t>
      </w:r>
      <w:r w:rsidRPr="00360B85">
        <w:rPr>
          <w:rFonts w:cs="Arial"/>
          <w:lang w:val="en-US"/>
        </w:rPr>
        <w:t xml:space="preserve"> Cross section of the beam remains plane during bending</w:t>
      </w:r>
    </w:p>
    <w:p w:rsidR="0097438A" w:rsidRPr="00360B85" w:rsidRDefault="0097438A" w:rsidP="0097438A">
      <w:pPr>
        <w:pStyle w:val="ListParagraph"/>
        <w:numPr>
          <w:ilvl w:val="0"/>
          <w:numId w:val="4"/>
        </w:numPr>
        <w:rPr>
          <w:rFonts w:cs="Arial"/>
          <w:b/>
          <w:lang w:val="en-US"/>
        </w:rPr>
      </w:pPr>
      <w:r w:rsidRPr="00360B85">
        <w:rPr>
          <w:rFonts w:cs="Arial"/>
          <w:b/>
          <w:lang w:val="en-US"/>
        </w:rPr>
        <w:t>State section modulus</w:t>
      </w:r>
    </w:p>
    <w:p w:rsidR="00360B85" w:rsidRPr="00360B85" w:rsidRDefault="007B55C2" w:rsidP="00E41923">
      <w:pPr>
        <w:pStyle w:val="ListParagraph"/>
        <w:jc w:val="both"/>
        <w:rPr>
          <w:rFonts w:cs="Arial"/>
          <w:lang w:val="en-US"/>
        </w:rPr>
      </w:pPr>
      <w:r>
        <w:rPr>
          <w:rFonts w:cs="Arial"/>
          <w:lang w:val="en-US"/>
        </w:rPr>
        <w:t>Ans:</w:t>
      </w:r>
      <w:r w:rsidR="00360B85" w:rsidRPr="00360B85">
        <w:t xml:space="preserve"> </w:t>
      </w:r>
      <w:r w:rsidR="00360B85" w:rsidRPr="00360B85">
        <w:rPr>
          <w:rFonts w:cs="Arial"/>
          <w:lang w:val="en-US"/>
        </w:rPr>
        <w:t>section modulus is the geometric property of the cross section of a beam which is equal to ratio of moment of inertia and depth of neutral axis. It is denoted by “Z”</w:t>
      </w:r>
    </w:p>
    <w:p w:rsidR="00360B85" w:rsidRDefault="00360B85" w:rsidP="00360B85">
      <w:pPr>
        <w:pStyle w:val="ListParagraph"/>
        <w:jc w:val="center"/>
        <w:rPr>
          <w:rFonts w:cs="Arial"/>
          <w:lang w:val="en-US"/>
        </w:rPr>
      </w:pPr>
      <w:r w:rsidRPr="00360B85">
        <w:rPr>
          <w:rFonts w:cs="Arial"/>
          <w:lang w:val="en-US"/>
        </w:rPr>
        <w:t>Section modulus= Moment of inertia/ depth of neutral axis</w:t>
      </w:r>
    </w:p>
    <w:p w:rsidR="007B55C2" w:rsidRDefault="00E41923" w:rsidP="00360B85">
      <w:pPr>
        <w:pStyle w:val="ListParagraph"/>
        <w:jc w:val="center"/>
        <w:rPr>
          <w:rFonts w:cs="Arial"/>
          <w:lang w:val="en-US"/>
        </w:rPr>
      </w:pPr>
      <m:oMathPara>
        <m:oMath>
          <m:r>
            <w:rPr>
              <w:rFonts w:ascii="Cambria Math" w:hAnsi="Cambria Math" w:cs="Arial"/>
              <w:lang w:val="en-US"/>
            </w:rPr>
            <m:t>Z=</m:t>
          </m:r>
          <m:f>
            <m:fPr>
              <m:ctrlPr>
                <w:rPr>
                  <w:rFonts w:ascii="Cambria Math" w:hAnsi="Cambria Math" w:cs="Arial"/>
                  <w:i/>
                  <w:lang w:val="en-US"/>
                </w:rPr>
              </m:ctrlPr>
            </m:fPr>
            <m:num>
              <m:r>
                <w:rPr>
                  <w:rFonts w:ascii="Cambria Math" w:hAnsi="Cambria Math" w:cs="Arial"/>
                  <w:lang w:val="en-US"/>
                </w:rPr>
                <m:t>I</m:t>
              </m:r>
            </m:num>
            <m:den>
              <m:r>
                <w:rPr>
                  <w:rFonts w:ascii="Cambria Math" w:hAnsi="Cambria Math" w:cs="Arial"/>
                  <w:lang w:val="en-US"/>
                </w:rPr>
                <m:t>y</m:t>
              </m:r>
            </m:den>
          </m:f>
        </m:oMath>
      </m:oMathPara>
    </w:p>
    <w:p w:rsidR="0097438A" w:rsidRPr="00637553" w:rsidRDefault="0097438A" w:rsidP="0097438A">
      <w:pPr>
        <w:pStyle w:val="ListParagraph"/>
        <w:numPr>
          <w:ilvl w:val="0"/>
          <w:numId w:val="4"/>
        </w:numPr>
        <w:rPr>
          <w:rFonts w:cs="Arial"/>
          <w:b/>
          <w:lang w:val="en-US"/>
        </w:rPr>
      </w:pPr>
      <w:r w:rsidRPr="00637553">
        <w:rPr>
          <w:rFonts w:cs="Arial"/>
          <w:b/>
          <w:lang w:val="en-US"/>
        </w:rPr>
        <w:t>State bending equation of beam</w:t>
      </w:r>
    </w:p>
    <w:p w:rsidR="00E41923" w:rsidRDefault="007B55C2" w:rsidP="00637553">
      <w:pPr>
        <w:pStyle w:val="ListParagraph"/>
        <w:rPr>
          <w:rFonts w:cs="Arial"/>
          <w:lang w:val="en-US"/>
        </w:rPr>
      </w:pPr>
      <w:r>
        <w:rPr>
          <w:rFonts w:cs="Arial"/>
          <w:lang w:val="en-US"/>
        </w:rPr>
        <w:t>Ans:</w:t>
      </w:r>
      <w:r w:rsidR="00637553" w:rsidRPr="00637553">
        <w:t xml:space="preserve"> </w:t>
      </w:r>
      <w:r w:rsidR="00637553" w:rsidRPr="00637553">
        <w:rPr>
          <w:rFonts w:cs="Arial"/>
          <w:lang w:val="en-US"/>
        </w:rPr>
        <w:t xml:space="preserve">Following is the bending equation </w:t>
      </w:r>
    </w:p>
    <w:p w:rsidR="00637553" w:rsidRPr="00637553" w:rsidRDefault="00E41923" w:rsidP="00637553">
      <w:pPr>
        <w:pStyle w:val="ListParagraph"/>
        <w:rPr>
          <w:rFonts w:cs="Arial"/>
          <w:lang w:val="en-US"/>
        </w:rPr>
      </w:pPr>
      <m:oMathPara>
        <m:oMath>
          <m:f>
            <m:fPr>
              <m:ctrlPr>
                <w:rPr>
                  <w:rFonts w:ascii="Cambria Math" w:hAnsi="Cambria Math" w:cs="Arial"/>
                  <w:i/>
                  <w:lang w:val="en-US"/>
                </w:rPr>
              </m:ctrlPr>
            </m:fPr>
            <m:num>
              <m:r>
                <w:rPr>
                  <w:rFonts w:ascii="Cambria Math" w:hAnsi="Cambria Math" w:cs="Arial"/>
                  <w:lang w:val="en-US"/>
                </w:rPr>
                <m:t>M</m:t>
              </m:r>
            </m:num>
            <m:den>
              <m:r>
                <w:rPr>
                  <w:rFonts w:ascii="Cambria Math" w:hAnsi="Cambria Math" w:cs="Arial"/>
                  <w:lang w:val="en-US"/>
                </w:rPr>
                <m:t>I</m:t>
              </m:r>
            </m:den>
          </m:f>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f</m:t>
              </m:r>
            </m:num>
            <m:den>
              <m:r>
                <w:rPr>
                  <w:rFonts w:ascii="Cambria Math" w:hAnsi="Cambria Math" w:cs="Arial"/>
                  <w:lang w:val="en-US"/>
                </w:rPr>
                <m:t>y</m:t>
              </m:r>
            </m:den>
          </m:f>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E</m:t>
              </m:r>
            </m:num>
            <m:den>
              <m:r>
                <w:rPr>
                  <w:rFonts w:ascii="Cambria Math" w:hAnsi="Cambria Math" w:cs="Arial"/>
                  <w:lang w:val="en-US"/>
                </w:rPr>
                <m:t>R</m:t>
              </m:r>
            </m:den>
          </m:f>
        </m:oMath>
      </m:oMathPara>
    </w:p>
    <w:p w:rsidR="00637553" w:rsidRPr="00637553" w:rsidRDefault="00637553" w:rsidP="00637553">
      <w:pPr>
        <w:pStyle w:val="ListParagraph"/>
        <w:rPr>
          <w:rFonts w:cs="Arial"/>
          <w:lang w:val="en-US"/>
        </w:rPr>
      </w:pPr>
      <w:r w:rsidRPr="00637553">
        <w:rPr>
          <w:rFonts w:cs="Arial"/>
          <w:lang w:val="en-US"/>
        </w:rPr>
        <w:t>Where;</w:t>
      </w:r>
    </w:p>
    <w:p w:rsidR="00637553" w:rsidRPr="00637553" w:rsidRDefault="00637553" w:rsidP="00637553">
      <w:pPr>
        <w:pStyle w:val="ListParagraph"/>
        <w:rPr>
          <w:rFonts w:cs="Arial"/>
          <w:lang w:val="en-US"/>
        </w:rPr>
      </w:pPr>
      <w:r w:rsidRPr="00637553">
        <w:rPr>
          <w:rFonts w:cs="Arial"/>
          <w:lang w:val="en-US"/>
        </w:rPr>
        <w:t>M= bending moment</w:t>
      </w:r>
    </w:p>
    <w:p w:rsidR="00637553" w:rsidRPr="00637553" w:rsidRDefault="00637553" w:rsidP="00637553">
      <w:pPr>
        <w:pStyle w:val="ListParagraph"/>
        <w:rPr>
          <w:rFonts w:cs="Arial"/>
          <w:lang w:val="en-US"/>
        </w:rPr>
      </w:pPr>
      <w:r w:rsidRPr="00637553">
        <w:rPr>
          <w:rFonts w:cs="Arial"/>
          <w:lang w:val="en-US"/>
        </w:rPr>
        <w:t>I= moment of inertia about centroidal axis</w:t>
      </w:r>
    </w:p>
    <w:p w:rsidR="00637553" w:rsidRPr="00637553" w:rsidRDefault="00637553" w:rsidP="00637553">
      <w:pPr>
        <w:pStyle w:val="ListParagraph"/>
        <w:rPr>
          <w:rFonts w:cs="Arial"/>
          <w:lang w:val="en-US"/>
        </w:rPr>
      </w:pPr>
      <w:r w:rsidRPr="00637553">
        <w:rPr>
          <w:rFonts w:cs="Arial"/>
          <w:lang w:val="en-US"/>
        </w:rPr>
        <w:t>f= bending stress at any distance “y” form neutral axis</w:t>
      </w:r>
    </w:p>
    <w:p w:rsidR="00637553" w:rsidRPr="00637553" w:rsidRDefault="00637553" w:rsidP="00637553">
      <w:pPr>
        <w:pStyle w:val="ListParagraph"/>
        <w:rPr>
          <w:rFonts w:cs="Arial"/>
          <w:lang w:val="en-US"/>
        </w:rPr>
      </w:pPr>
      <w:r w:rsidRPr="00637553">
        <w:rPr>
          <w:rFonts w:cs="Arial"/>
          <w:lang w:val="en-US"/>
        </w:rPr>
        <w:t>y= distance from neutral axis</w:t>
      </w:r>
    </w:p>
    <w:p w:rsidR="00637553" w:rsidRPr="00637553" w:rsidRDefault="00637553" w:rsidP="00637553">
      <w:pPr>
        <w:pStyle w:val="ListParagraph"/>
        <w:rPr>
          <w:rFonts w:cs="Arial"/>
          <w:lang w:val="en-US"/>
        </w:rPr>
      </w:pPr>
      <w:r w:rsidRPr="00637553">
        <w:rPr>
          <w:rFonts w:cs="Arial"/>
          <w:lang w:val="en-US"/>
        </w:rPr>
        <w:t>E= modulus of elasticity or young’s modulus</w:t>
      </w:r>
    </w:p>
    <w:p w:rsidR="007B55C2" w:rsidRDefault="00637553" w:rsidP="00637553">
      <w:pPr>
        <w:pStyle w:val="ListParagraph"/>
        <w:rPr>
          <w:rFonts w:cs="Arial"/>
          <w:lang w:val="en-US"/>
        </w:rPr>
      </w:pPr>
      <w:r w:rsidRPr="00637553">
        <w:rPr>
          <w:rFonts w:cs="Arial"/>
          <w:lang w:val="en-US"/>
        </w:rPr>
        <w:t>R= radius of curvature of the deflected beam</w:t>
      </w:r>
    </w:p>
    <w:p w:rsidR="0097438A" w:rsidRPr="00637553" w:rsidRDefault="0097438A" w:rsidP="0097438A">
      <w:pPr>
        <w:pStyle w:val="ListParagraph"/>
        <w:numPr>
          <w:ilvl w:val="0"/>
          <w:numId w:val="4"/>
        </w:numPr>
        <w:rPr>
          <w:rFonts w:cs="Arial"/>
          <w:b/>
          <w:lang w:val="en-US"/>
        </w:rPr>
      </w:pPr>
      <w:r w:rsidRPr="00637553">
        <w:rPr>
          <w:rFonts w:cs="Arial"/>
          <w:b/>
          <w:lang w:val="en-US"/>
        </w:rPr>
        <w:t>Write formula for section modulus of square and circular hollow section</w:t>
      </w:r>
    </w:p>
    <w:p w:rsidR="00637553" w:rsidRDefault="007B55C2" w:rsidP="00637553">
      <w:pPr>
        <w:pStyle w:val="ListParagraph"/>
        <w:rPr>
          <w:rFonts w:cs="Arial"/>
          <w:lang w:val="en-US"/>
        </w:rPr>
      </w:pPr>
      <w:r>
        <w:rPr>
          <w:rFonts w:cs="Arial"/>
          <w:lang w:val="en-US"/>
        </w:rPr>
        <w:t>Ans:</w:t>
      </w:r>
      <w:r w:rsidR="00637553" w:rsidRPr="00637553">
        <w:t xml:space="preserve"> </w:t>
      </w:r>
      <w:r w:rsidR="00637553" w:rsidRPr="00637553">
        <w:rPr>
          <w:rFonts w:cs="Arial"/>
          <w:lang w:val="en-US"/>
        </w:rPr>
        <w:t>Formula for section modulus of square section is;</w:t>
      </w:r>
    </w:p>
    <w:p w:rsidR="00F60D52" w:rsidRDefault="00F60D52" w:rsidP="00637553">
      <w:pPr>
        <w:pStyle w:val="ListParagraph"/>
        <w:rPr>
          <w:rFonts w:cs="Arial"/>
          <w:lang w:val="en-US"/>
        </w:rPr>
      </w:pPr>
      <m:oMathPara>
        <m:oMath>
          <m:f>
            <m:fPr>
              <m:ctrlPr>
                <w:rPr>
                  <w:rFonts w:ascii="Cambria Math" w:hAnsi="Cambria Math" w:cs="Arial"/>
                  <w:i/>
                  <w:lang w:val="en-US"/>
                </w:rPr>
              </m:ctrlPr>
            </m:fPr>
            <m:num>
              <m:sSup>
                <m:sSupPr>
                  <m:ctrlPr>
                    <w:rPr>
                      <w:rFonts w:ascii="Cambria Math" w:hAnsi="Cambria Math" w:cs="Arial"/>
                      <w:i/>
                      <w:lang w:val="en-US"/>
                    </w:rPr>
                  </m:ctrlPr>
                </m:sSupPr>
                <m:e>
                  <m:r>
                    <w:rPr>
                      <w:rFonts w:ascii="Cambria Math" w:hAnsi="Cambria Math" w:cs="Arial"/>
                      <w:lang w:val="en-US"/>
                    </w:rPr>
                    <m:t>D</m:t>
                  </m:r>
                </m:e>
                <m:sup>
                  <m:r>
                    <w:rPr>
                      <w:rFonts w:ascii="Cambria Math" w:hAnsi="Cambria Math" w:cs="Arial"/>
                      <w:lang w:val="en-US"/>
                    </w:rPr>
                    <m:t>3</m:t>
                  </m:r>
                </m:sup>
              </m:sSup>
            </m:num>
            <m:den>
              <m:r>
                <w:rPr>
                  <w:rFonts w:ascii="Cambria Math" w:hAnsi="Cambria Math" w:cs="Arial"/>
                  <w:lang w:val="en-US"/>
                </w:rPr>
                <m:t>6</m:t>
              </m:r>
            </m:den>
          </m:f>
        </m:oMath>
      </m:oMathPara>
    </w:p>
    <w:p w:rsidR="00637553" w:rsidRDefault="00637553" w:rsidP="00637553">
      <w:pPr>
        <w:pStyle w:val="ListParagraph"/>
        <w:rPr>
          <w:rFonts w:cs="Arial"/>
          <w:lang w:val="en-US"/>
        </w:rPr>
      </w:pPr>
      <w:r w:rsidRPr="00637553">
        <w:rPr>
          <w:rFonts w:cs="Arial"/>
          <w:lang w:val="en-US"/>
        </w:rPr>
        <w:t>Formula for section modulus of circular hollow section is</w:t>
      </w:r>
      <w:r>
        <w:rPr>
          <w:rFonts w:cs="Arial"/>
          <w:lang w:val="en-US"/>
        </w:rPr>
        <w:t xml:space="preserve"> </w:t>
      </w:r>
    </w:p>
    <w:p w:rsidR="007B55C2" w:rsidRDefault="00637553" w:rsidP="00637553">
      <w:pPr>
        <w:pStyle w:val="ListParagraph"/>
        <w:jc w:val="center"/>
        <w:rPr>
          <w:rFonts w:cs="Arial"/>
          <w:lang w:val="en-US"/>
        </w:rPr>
      </w:pPr>
      <w:r w:rsidRPr="00637553">
        <w:rPr>
          <w:rFonts w:ascii="Cambria Math" w:hAnsi="Cambria Math" w:cs="Cambria Math"/>
          <w:lang w:val="en-US"/>
        </w:rPr>
        <w:t>𝜋</w:t>
      </w:r>
      <m:oMath>
        <m:r>
          <w:rPr>
            <w:rFonts w:ascii="Cambria Math" w:hAnsi="Cambria Math" w:cs="Arial"/>
            <w:lang w:val="en-US"/>
          </w:rPr>
          <m:t>(</m:t>
        </m:r>
        <m:sSup>
          <m:sSupPr>
            <m:ctrlPr>
              <w:rPr>
                <w:rFonts w:ascii="Cambria Math" w:hAnsi="Cambria Math" w:cs="Arial"/>
                <w:i/>
                <w:lang w:val="en-US"/>
              </w:rPr>
            </m:ctrlPr>
          </m:sSupPr>
          <m:e>
            <m:r>
              <w:rPr>
                <w:rFonts w:ascii="Cambria Math" w:hAnsi="Cambria Math" w:cs="Arial"/>
                <w:lang w:val="en-US"/>
              </w:rPr>
              <m:t>D</m:t>
            </m:r>
          </m:e>
          <m:sup>
            <m:r>
              <w:rPr>
                <w:rFonts w:ascii="Cambria Math" w:hAnsi="Cambria Math" w:cs="Arial"/>
                <w:lang w:val="en-US"/>
              </w:rPr>
              <m:t>3</m:t>
            </m:r>
          </m:sup>
        </m:sSup>
        <m:r>
          <w:rPr>
            <w:rFonts w:ascii="Cambria Math" w:hAnsi="Cambria Math" w:cs="Arial"/>
            <w:lang w:val="en-US"/>
          </w:rPr>
          <m:t>-</m:t>
        </m:r>
        <m:sSup>
          <m:sSupPr>
            <m:ctrlPr>
              <w:rPr>
                <w:rFonts w:ascii="Cambria Math" w:hAnsi="Cambria Math" w:cs="Arial"/>
                <w:i/>
                <w:lang w:val="en-US"/>
              </w:rPr>
            </m:ctrlPr>
          </m:sSupPr>
          <m:e>
            <m:r>
              <w:rPr>
                <w:rFonts w:ascii="Cambria Math" w:hAnsi="Cambria Math" w:cs="Arial"/>
                <w:lang w:val="en-US"/>
              </w:rPr>
              <m:t>d</m:t>
            </m:r>
          </m:e>
          <m:sup>
            <m:r>
              <w:rPr>
                <w:rFonts w:ascii="Cambria Math" w:hAnsi="Cambria Math" w:cs="Arial"/>
                <w:lang w:val="en-US"/>
              </w:rPr>
              <m:t>3</m:t>
            </m:r>
          </m:sup>
        </m:sSup>
      </m:oMath>
      <w:r w:rsidRPr="00637553">
        <w:rPr>
          <w:rFonts w:cs="Arial"/>
          <w:lang w:val="en-US"/>
        </w:rPr>
        <w:t>)</w:t>
      </w:r>
      <w:r>
        <w:rPr>
          <w:rFonts w:cs="Arial"/>
          <w:lang w:val="en-US"/>
        </w:rPr>
        <w:t>/32</w:t>
      </w:r>
    </w:p>
    <w:p w:rsidR="0097438A" w:rsidRPr="00637553" w:rsidRDefault="0097438A" w:rsidP="0097438A">
      <w:pPr>
        <w:pStyle w:val="ListParagraph"/>
        <w:numPr>
          <w:ilvl w:val="0"/>
          <w:numId w:val="4"/>
        </w:numPr>
        <w:rPr>
          <w:rFonts w:cs="Arial"/>
          <w:b/>
          <w:lang w:val="en-US"/>
        </w:rPr>
      </w:pPr>
      <w:r w:rsidRPr="00637553">
        <w:rPr>
          <w:rFonts w:cs="Arial"/>
          <w:b/>
          <w:lang w:val="en-US"/>
        </w:rPr>
        <w:t>Write the formula for the intensity of shear stress in the beam</w:t>
      </w:r>
    </w:p>
    <w:p w:rsidR="00637553" w:rsidRDefault="007B55C2" w:rsidP="00637553">
      <w:pPr>
        <w:pStyle w:val="ListParagraph"/>
        <w:rPr>
          <w:rFonts w:cs="Arial"/>
          <w:lang w:val="en-US"/>
        </w:rPr>
      </w:pPr>
      <w:r>
        <w:rPr>
          <w:rFonts w:cs="Arial"/>
          <w:lang w:val="en-US"/>
        </w:rPr>
        <w:t>Ans:</w:t>
      </w:r>
      <w:r w:rsidR="00637553" w:rsidRPr="00637553">
        <w:t xml:space="preserve"> </w:t>
      </w:r>
      <w:r w:rsidR="00637553" w:rsidRPr="00637553">
        <w:rPr>
          <w:rFonts w:cs="Arial"/>
          <w:lang w:val="en-US"/>
        </w:rPr>
        <w:t>Formula for the intensity of shear stress in the beam is;</w:t>
      </w:r>
    </w:p>
    <w:p w:rsidR="00637553" w:rsidRPr="00637553" w:rsidRDefault="00F60D52" w:rsidP="00637553">
      <w:pPr>
        <w:pStyle w:val="ListParagraph"/>
        <w:jc w:val="center"/>
        <w:rPr>
          <w:rFonts w:cs="Arial"/>
          <w:lang w:val="en-US"/>
        </w:rPr>
      </w:pPr>
      <m:oMathPara>
        <m:oMath>
          <m:r>
            <w:rPr>
              <w:rFonts w:ascii="Cambria Math" w:hAnsi="Cambria Math" w:cs="Arial"/>
              <w:lang w:val="en-US"/>
            </w:rPr>
            <m:t>q=</m:t>
          </m:r>
          <m:f>
            <m:fPr>
              <m:ctrlPr>
                <w:rPr>
                  <w:rFonts w:ascii="Cambria Math" w:hAnsi="Cambria Math" w:cs="Arial"/>
                  <w:i/>
                  <w:lang w:val="en-US"/>
                </w:rPr>
              </m:ctrlPr>
            </m:fPr>
            <m:num>
              <m:r>
                <w:rPr>
                  <w:rFonts w:ascii="Cambria Math" w:hAnsi="Cambria Math" w:cs="Arial"/>
                  <w:lang w:val="en-US"/>
                </w:rPr>
                <m:t>Q</m:t>
              </m:r>
            </m:num>
            <m:den>
              <m:r>
                <w:rPr>
                  <w:rFonts w:ascii="Cambria Math" w:hAnsi="Cambria Math" w:cs="Arial"/>
                  <w:lang w:val="en-US"/>
                </w:rPr>
                <m:t>Ib</m:t>
              </m:r>
            </m:den>
          </m:f>
          <m:r>
            <w:rPr>
              <w:rFonts w:ascii="Cambria Math" w:hAnsi="Cambria Math" w:cs="Arial"/>
              <w:lang w:val="en-US"/>
            </w:rPr>
            <m:t>×A'y̅</m:t>
          </m:r>
        </m:oMath>
      </m:oMathPara>
    </w:p>
    <w:p w:rsidR="00637553" w:rsidRPr="00637553" w:rsidRDefault="00637553" w:rsidP="00637553">
      <w:pPr>
        <w:pStyle w:val="ListParagraph"/>
        <w:rPr>
          <w:rFonts w:cs="Arial"/>
          <w:lang w:val="en-US"/>
        </w:rPr>
      </w:pPr>
      <w:r w:rsidRPr="00637553">
        <w:rPr>
          <w:rFonts w:cs="Arial"/>
          <w:lang w:val="en-US"/>
        </w:rPr>
        <w:t>Where;</w:t>
      </w:r>
    </w:p>
    <w:p w:rsidR="00637553" w:rsidRPr="00637553" w:rsidRDefault="00637553" w:rsidP="00637553">
      <w:pPr>
        <w:pStyle w:val="ListParagraph"/>
        <w:rPr>
          <w:rFonts w:cs="Arial"/>
          <w:lang w:val="en-US"/>
        </w:rPr>
      </w:pPr>
      <w:r w:rsidRPr="00637553">
        <w:rPr>
          <w:rFonts w:cs="Arial"/>
          <w:lang w:val="en-US"/>
        </w:rPr>
        <w:t>q= intensity of shear stress at a particular point</w:t>
      </w:r>
    </w:p>
    <w:p w:rsidR="00637553" w:rsidRPr="00637553" w:rsidRDefault="00637553" w:rsidP="00637553">
      <w:pPr>
        <w:pStyle w:val="ListParagraph"/>
        <w:rPr>
          <w:rFonts w:cs="Arial"/>
          <w:lang w:val="en-US"/>
        </w:rPr>
      </w:pPr>
      <w:r w:rsidRPr="00637553">
        <w:rPr>
          <w:rFonts w:cs="Arial"/>
          <w:lang w:val="en-US"/>
        </w:rPr>
        <w:t>Q= shear force at the section</w:t>
      </w:r>
    </w:p>
    <w:p w:rsidR="00637553" w:rsidRPr="00637553" w:rsidRDefault="00637553" w:rsidP="00637553">
      <w:pPr>
        <w:pStyle w:val="ListParagraph"/>
        <w:rPr>
          <w:rFonts w:cs="Arial"/>
          <w:lang w:val="en-US"/>
        </w:rPr>
      </w:pPr>
      <w:r w:rsidRPr="00637553">
        <w:rPr>
          <w:rFonts w:cs="Arial"/>
          <w:lang w:val="en-US"/>
        </w:rPr>
        <w:t>I= moment of inertia about centroidal axis</w:t>
      </w:r>
    </w:p>
    <w:p w:rsidR="00637553" w:rsidRPr="00637553" w:rsidRDefault="00637553" w:rsidP="00637553">
      <w:pPr>
        <w:pStyle w:val="ListParagraph"/>
        <w:rPr>
          <w:rFonts w:cs="Arial"/>
          <w:lang w:val="en-US"/>
        </w:rPr>
      </w:pPr>
      <w:r w:rsidRPr="00637553">
        <w:rPr>
          <w:rFonts w:cs="Arial"/>
          <w:lang w:val="en-US"/>
        </w:rPr>
        <w:t>b= breadth of the beam</w:t>
      </w:r>
    </w:p>
    <w:p w:rsidR="00637553" w:rsidRPr="00637553" w:rsidRDefault="00637553" w:rsidP="00637553">
      <w:pPr>
        <w:pStyle w:val="ListParagraph"/>
        <w:rPr>
          <w:rFonts w:cs="Arial"/>
          <w:lang w:val="en-US"/>
        </w:rPr>
      </w:pPr>
      <w:r w:rsidRPr="00637553">
        <w:rPr>
          <w:rFonts w:cs="Arial"/>
          <w:lang w:val="en-US"/>
        </w:rPr>
        <w:t>A’= cross section area above the line under consideration</w:t>
      </w:r>
    </w:p>
    <w:p w:rsidR="007B55C2" w:rsidRDefault="00637553" w:rsidP="00637553">
      <w:pPr>
        <w:pStyle w:val="ListParagraph"/>
        <w:rPr>
          <w:rFonts w:cs="Arial"/>
          <w:lang w:val="en-US"/>
        </w:rPr>
      </w:pPr>
      <w:r w:rsidRPr="00637553">
        <w:rPr>
          <w:rFonts w:ascii="Cambria Math" w:hAnsi="Cambria Math" w:cs="Arial"/>
          <w:lang w:val="en-US"/>
        </w:rPr>
        <w:t>𝑦</w:t>
      </w:r>
      <w:r w:rsidRPr="00637553">
        <w:rPr>
          <w:rFonts w:ascii="Calibri" w:hAnsi="Calibri" w:cs="Arial"/>
          <w:lang w:val="en-US"/>
        </w:rPr>
        <w:t>̅</w:t>
      </w:r>
      <w:r w:rsidRPr="00637553">
        <w:rPr>
          <w:rFonts w:cs="Arial"/>
          <w:lang w:val="en-US"/>
        </w:rPr>
        <w:t>= centroidal distance of A’ from the neutral axis</w:t>
      </w:r>
    </w:p>
    <w:p w:rsidR="00637553" w:rsidRDefault="00637553" w:rsidP="00637553">
      <w:pPr>
        <w:pStyle w:val="ListParagraph"/>
        <w:rPr>
          <w:rFonts w:cs="Arial"/>
          <w:lang w:val="en-US"/>
        </w:rPr>
      </w:pPr>
    </w:p>
    <w:p w:rsidR="0097438A" w:rsidRDefault="0097438A" w:rsidP="0097438A">
      <w:pPr>
        <w:pStyle w:val="ListParagraph"/>
        <w:numPr>
          <w:ilvl w:val="0"/>
          <w:numId w:val="4"/>
        </w:numPr>
        <w:rPr>
          <w:rFonts w:cs="Arial"/>
          <w:b/>
          <w:lang w:val="en-US"/>
        </w:rPr>
      </w:pPr>
      <w:r w:rsidRPr="00637553">
        <w:rPr>
          <w:rFonts w:cs="Arial"/>
          <w:b/>
          <w:lang w:val="en-US"/>
        </w:rPr>
        <w:t>Draw the shape of shear stress distribution in I-section</w:t>
      </w:r>
    </w:p>
    <w:p w:rsidR="00637553" w:rsidRPr="00637553" w:rsidRDefault="00637553" w:rsidP="00637553">
      <w:pPr>
        <w:pStyle w:val="ListParagraph"/>
        <w:rPr>
          <w:rFonts w:cs="Arial"/>
          <w:lang w:val="en-US"/>
        </w:rPr>
      </w:pPr>
      <w:r w:rsidRPr="00637553">
        <w:rPr>
          <w:rFonts w:cs="Arial"/>
          <w:lang w:val="en-US"/>
        </w:rPr>
        <w:t>Ans:</w:t>
      </w:r>
    </w:p>
    <w:p w:rsidR="007B55C2" w:rsidRDefault="00637553" w:rsidP="00637553">
      <w:pPr>
        <w:pStyle w:val="ListParagraph"/>
        <w:jc w:val="center"/>
        <w:rPr>
          <w:rFonts w:cs="Arial"/>
          <w:lang w:val="en-US"/>
        </w:rPr>
      </w:pPr>
      <w:r>
        <w:rPr>
          <w:noProof/>
          <w:lang w:val="en-US"/>
        </w:rPr>
        <w:lastRenderedPageBreak/>
        <w:drawing>
          <wp:inline distT="0" distB="0" distL="0" distR="0" wp14:anchorId="292187FB" wp14:editId="3FE9CBD3">
            <wp:extent cx="3053715" cy="189323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7689" cy="1908101"/>
                    </a:xfrm>
                    <a:prstGeom prst="rect">
                      <a:avLst/>
                    </a:prstGeom>
                  </pic:spPr>
                </pic:pic>
              </a:graphicData>
            </a:graphic>
          </wp:inline>
        </w:drawing>
      </w:r>
    </w:p>
    <w:p w:rsidR="0097438A" w:rsidRPr="00637553" w:rsidRDefault="0097438A" w:rsidP="0097438A">
      <w:pPr>
        <w:pStyle w:val="ListParagraph"/>
        <w:numPr>
          <w:ilvl w:val="0"/>
          <w:numId w:val="4"/>
        </w:numPr>
        <w:rPr>
          <w:rFonts w:cs="Arial"/>
          <w:b/>
          <w:lang w:val="en-US"/>
        </w:rPr>
      </w:pPr>
      <w:r w:rsidRPr="00637553">
        <w:rPr>
          <w:rFonts w:cs="Arial"/>
          <w:b/>
          <w:lang w:val="en-US"/>
        </w:rPr>
        <w:t>Define neutral axis of a loaded beam.</w:t>
      </w:r>
    </w:p>
    <w:p w:rsidR="007B55C2" w:rsidRDefault="007B55C2" w:rsidP="00F60D52">
      <w:pPr>
        <w:pStyle w:val="ListParagraph"/>
        <w:jc w:val="both"/>
        <w:rPr>
          <w:rFonts w:cs="Arial"/>
          <w:lang w:val="en-US"/>
        </w:rPr>
      </w:pPr>
      <w:r>
        <w:rPr>
          <w:rFonts w:cs="Arial"/>
          <w:lang w:val="en-US"/>
        </w:rPr>
        <w:t>Ans:</w:t>
      </w:r>
      <w:r w:rsidR="00637553" w:rsidRPr="00637553">
        <w:t xml:space="preserve"> </w:t>
      </w:r>
      <w:r w:rsidR="00637553" w:rsidRPr="00637553">
        <w:rPr>
          <w:rFonts w:cs="Arial"/>
          <w:lang w:val="en-US"/>
        </w:rPr>
        <w:t>The neutral axis is an axis in the cross section of a beam in which there is no longitudinal or bending stress or any strain. For symmetric, homogeneous and isotropic section the neutral axis is the geometric centroid of the section</w:t>
      </w:r>
    </w:p>
    <w:p w:rsidR="0097438A" w:rsidRPr="00637553" w:rsidRDefault="0097438A" w:rsidP="0097438A">
      <w:pPr>
        <w:pStyle w:val="ListParagraph"/>
        <w:numPr>
          <w:ilvl w:val="0"/>
          <w:numId w:val="4"/>
        </w:numPr>
        <w:rPr>
          <w:rFonts w:cs="Arial"/>
          <w:b/>
          <w:lang w:val="en-US"/>
        </w:rPr>
      </w:pPr>
      <w:r w:rsidRPr="00637553">
        <w:rPr>
          <w:rFonts w:cs="Arial"/>
          <w:b/>
          <w:lang w:val="en-US"/>
        </w:rPr>
        <w:t>Give the relation between average and maximum shear stress in rectangular beam.</w:t>
      </w:r>
    </w:p>
    <w:p w:rsidR="00637553" w:rsidRDefault="007B55C2" w:rsidP="007B55C2">
      <w:pPr>
        <w:pStyle w:val="ListParagraph"/>
        <w:rPr>
          <w:rFonts w:cs="Arial"/>
          <w:lang w:val="en-US"/>
        </w:rPr>
      </w:pPr>
      <w:r>
        <w:rPr>
          <w:rFonts w:cs="Arial"/>
          <w:lang w:val="en-US"/>
        </w:rPr>
        <w:t>Ans:</w:t>
      </w:r>
      <w:r w:rsidR="00637553" w:rsidRPr="00637553">
        <w:t xml:space="preserve"> </w:t>
      </w:r>
      <w:r w:rsidR="00637553" w:rsidRPr="00637553">
        <w:rPr>
          <w:rFonts w:cs="Arial"/>
          <w:lang w:val="en-US"/>
        </w:rPr>
        <w:t xml:space="preserve">Following is the relation between average and maximum shear stress in rectangular beam. </w:t>
      </w:r>
    </w:p>
    <w:p w:rsidR="00637553" w:rsidRPr="00F60D52" w:rsidRDefault="00F60D52" w:rsidP="00637553">
      <w:pPr>
        <w:pStyle w:val="ListParagraph"/>
        <w:jc w:val="center"/>
        <w:rPr>
          <w:rFonts w:eastAsiaTheme="minorEastAsia" w:cs="Arial"/>
          <w:lang w:val="en-US"/>
        </w:rPr>
      </w:pPr>
      <m:oMathPara>
        <m:oMath>
          <m:r>
            <w:rPr>
              <w:rFonts w:ascii="Cambria Math" w:hAnsi="Cambria Math" w:cs="Cambria Math"/>
              <w:lang w:val="en-US"/>
            </w:rPr>
            <m:t xml:space="preserve">        </m:t>
          </m:r>
          <m:sSub>
            <m:sSubPr>
              <m:ctrlPr>
                <w:rPr>
                  <w:rFonts w:ascii="Cambria Math" w:hAnsi="Cambria Math" w:cs="Cambria Math"/>
                  <w:i/>
                  <w:lang w:val="en-US"/>
                </w:rPr>
              </m:ctrlPr>
            </m:sSubPr>
            <m:e>
              <m:r>
                <w:rPr>
                  <w:rFonts w:ascii="Cambria Math" w:hAnsi="Cambria Math" w:cs="Cambria Math"/>
                  <w:lang w:val="en-US"/>
                </w:rPr>
                <m:t>q</m:t>
              </m:r>
            </m:e>
            <m:sub>
              <m:r>
                <w:rPr>
                  <w:rFonts w:ascii="Cambria Math" w:hAnsi="Cambria Math" w:cs="Cambria Math"/>
                  <w:lang w:val="en-US"/>
                </w:rPr>
                <m:t>max</m:t>
              </m:r>
            </m:sub>
          </m:sSub>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3</m:t>
              </m:r>
            </m:num>
            <m:den>
              <m:r>
                <w:rPr>
                  <w:rFonts w:ascii="Cambria Math" w:hAnsi="Cambria Math" w:cs="Arial"/>
                  <w:lang w:val="en-US"/>
                </w:rPr>
                <m:t>2</m:t>
              </m:r>
            </m:den>
          </m:f>
          <m:sSub>
            <m:sSubPr>
              <m:ctrlPr>
                <w:rPr>
                  <w:rFonts w:ascii="Cambria Math" w:hAnsi="Cambria Math" w:cs="Cambria Math"/>
                  <w:i/>
                  <w:lang w:val="en-US"/>
                </w:rPr>
              </m:ctrlPr>
            </m:sSubPr>
            <m:e>
              <m:r>
                <w:rPr>
                  <w:rFonts w:ascii="Cambria Math" w:hAnsi="Cambria Math" w:cs="Cambria Math"/>
                  <w:lang w:val="en-US"/>
                </w:rPr>
                <m:t>q</m:t>
              </m:r>
            </m:e>
            <m:sub>
              <m:r>
                <w:rPr>
                  <w:rFonts w:ascii="Cambria Math" w:hAnsi="Cambria Math" w:cs="Cambria Math"/>
                  <w:lang w:val="en-US"/>
                </w:rPr>
                <m:t>avg</m:t>
              </m:r>
            </m:sub>
          </m:sSub>
          <m:r>
            <w:rPr>
              <w:rFonts w:ascii="Cambria Math" w:hAnsi="Cambria Math" w:cs="Arial"/>
              <w:lang w:val="en-US"/>
            </w:rPr>
            <m:t xml:space="preserve">   </m:t>
          </m:r>
          <m:r>
            <w:rPr>
              <w:rFonts w:ascii="Cambria Math" w:hAnsi="Cambria Math" w:cs="Cambria Math"/>
              <w:lang w:val="en-US"/>
            </w:rPr>
            <m:t>for</m:t>
          </m:r>
          <m:r>
            <w:rPr>
              <w:rFonts w:ascii="Cambria Math" w:hAnsi="Cambria Math" w:cs="Arial"/>
              <w:lang w:val="en-US"/>
            </w:rPr>
            <m:t xml:space="preserve"> </m:t>
          </m:r>
          <m:r>
            <w:rPr>
              <w:rFonts w:ascii="Cambria Math" w:hAnsi="Cambria Math" w:cs="Cambria Math"/>
              <w:lang w:val="en-US"/>
            </w:rPr>
            <m:t>rectangular</m:t>
          </m:r>
          <m:r>
            <w:rPr>
              <w:rFonts w:ascii="Cambria Math" w:hAnsi="Cambria Math" w:cs="Arial"/>
              <w:lang w:val="en-US"/>
            </w:rPr>
            <m:t xml:space="preserve"> </m:t>
          </m:r>
          <m:r>
            <w:rPr>
              <w:rFonts w:ascii="Cambria Math" w:hAnsi="Cambria Math" w:cs="Cambria Math"/>
              <w:lang w:val="en-US"/>
            </w:rPr>
            <m:t>section</m:t>
          </m:r>
        </m:oMath>
      </m:oMathPara>
    </w:p>
    <w:p w:rsidR="00F60D52" w:rsidRPr="00F60D52" w:rsidRDefault="00F60D52" w:rsidP="00F60D52">
      <w:pPr>
        <w:pStyle w:val="ListParagraph"/>
        <w:jc w:val="center"/>
        <w:rPr>
          <w:rFonts w:eastAsiaTheme="minorEastAsia" w:cs="Arial"/>
          <w:lang w:val="en-US"/>
        </w:rPr>
      </w:pPr>
      <m:oMathPara>
        <m:oMath>
          <m:r>
            <w:rPr>
              <w:rFonts w:ascii="Cambria Math" w:hAnsi="Cambria Math" w:cs="Cambria Math"/>
              <w:lang w:val="en-US"/>
            </w:rPr>
            <m:t xml:space="preserve">        </m:t>
          </m:r>
          <m:sSub>
            <m:sSubPr>
              <m:ctrlPr>
                <w:rPr>
                  <w:rFonts w:ascii="Cambria Math" w:hAnsi="Cambria Math" w:cs="Cambria Math"/>
                  <w:i/>
                  <w:lang w:val="en-US"/>
                </w:rPr>
              </m:ctrlPr>
            </m:sSubPr>
            <m:e>
              <m:r>
                <w:rPr>
                  <w:rFonts w:ascii="Cambria Math" w:hAnsi="Cambria Math" w:cs="Cambria Math"/>
                  <w:lang w:val="en-US"/>
                </w:rPr>
                <m:t>q</m:t>
              </m:r>
            </m:e>
            <m:sub>
              <m:r>
                <w:rPr>
                  <w:rFonts w:ascii="Cambria Math" w:hAnsi="Cambria Math" w:cs="Cambria Math"/>
                  <w:lang w:val="en-US"/>
                </w:rPr>
                <m:t>max</m:t>
              </m:r>
            </m:sub>
          </m:sSub>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4</m:t>
              </m:r>
            </m:num>
            <m:den>
              <m:r>
                <w:rPr>
                  <w:rFonts w:ascii="Cambria Math" w:hAnsi="Cambria Math" w:cs="Arial"/>
                  <w:lang w:val="en-US"/>
                </w:rPr>
                <m:t>3</m:t>
              </m:r>
            </m:den>
          </m:f>
          <m:sSub>
            <m:sSubPr>
              <m:ctrlPr>
                <w:rPr>
                  <w:rFonts w:ascii="Cambria Math" w:hAnsi="Cambria Math" w:cs="Cambria Math"/>
                  <w:i/>
                  <w:lang w:val="en-US"/>
                </w:rPr>
              </m:ctrlPr>
            </m:sSubPr>
            <m:e>
              <m:r>
                <w:rPr>
                  <w:rFonts w:ascii="Cambria Math" w:hAnsi="Cambria Math" w:cs="Cambria Math"/>
                  <w:lang w:val="en-US"/>
                </w:rPr>
                <m:t>q</m:t>
              </m:r>
            </m:e>
            <m:sub>
              <m:r>
                <w:rPr>
                  <w:rFonts w:ascii="Cambria Math" w:hAnsi="Cambria Math" w:cs="Cambria Math"/>
                  <w:lang w:val="en-US"/>
                </w:rPr>
                <m:t>avg</m:t>
              </m:r>
            </m:sub>
          </m:sSub>
          <m:r>
            <w:rPr>
              <w:rFonts w:ascii="Cambria Math" w:hAnsi="Cambria Math" w:cs="Arial"/>
              <w:lang w:val="en-US"/>
            </w:rPr>
            <m:t xml:space="preserve">   </m:t>
          </m:r>
          <m:r>
            <w:rPr>
              <w:rFonts w:ascii="Cambria Math" w:hAnsi="Cambria Math" w:cs="Cambria Math"/>
              <w:lang w:val="en-US"/>
            </w:rPr>
            <m:t>for</m:t>
          </m:r>
          <m:r>
            <w:rPr>
              <w:rFonts w:ascii="Cambria Math" w:hAnsi="Cambria Math" w:cs="Arial"/>
              <w:lang w:val="en-US"/>
            </w:rPr>
            <m:t xml:space="preserve"> </m:t>
          </m:r>
          <m:r>
            <w:rPr>
              <w:rFonts w:ascii="Cambria Math" w:hAnsi="Cambria Math" w:cs="Cambria Math"/>
              <w:lang w:val="en-US"/>
            </w:rPr>
            <m:t>circular</m:t>
          </m:r>
          <m:r>
            <w:rPr>
              <w:rFonts w:ascii="Cambria Math" w:hAnsi="Cambria Math" w:cs="Arial"/>
              <w:lang w:val="en-US"/>
            </w:rPr>
            <m:t xml:space="preserve"> </m:t>
          </m:r>
          <m:r>
            <w:rPr>
              <w:rFonts w:ascii="Cambria Math" w:hAnsi="Cambria Math" w:cs="Cambria Math"/>
              <w:lang w:val="en-US"/>
            </w:rPr>
            <m:t>section</m:t>
          </m:r>
        </m:oMath>
      </m:oMathPara>
    </w:p>
    <w:p w:rsidR="00F60D52" w:rsidRDefault="00F60D52" w:rsidP="00F60D52">
      <w:pPr>
        <w:pStyle w:val="ListParagraph"/>
        <w:jc w:val="center"/>
        <w:rPr>
          <w:rFonts w:cs="Arial"/>
          <w:lang w:val="en-US"/>
        </w:rPr>
      </w:pPr>
      <m:oMathPara>
        <m:oMath>
          <m:sSub>
            <m:sSubPr>
              <m:ctrlPr>
                <w:rPr>
                  <w:rFonts w:ascii="Cambria Math" w:hAnsi="Cambria Math" w:cs="Arial"/>
                  <w:i/>
                  <w:lang w:val="en-US"/>
                </w:rPr>
              </m:ctrlPr>
            </m:sSubPr>
            <m:e>
              <m:r>
                <w:rPr>
                  <w:rFonts w:ascii="Cambria Math" w:hAnsi="Cambria Math" w:cs="Arial"/>
                  <w:lang w:val="en-US"/>
                </w:rPr>
                <m:t>q</m:t>
              </m:r>
            </m:e>
            <m:sub>
              <m:r>
                <w:rPr>
                  <w:rFonts w:ascii="Cambria Math" w:hAnsi="Cambria Math" w:cs="Arial"/>
                  <w:lang w:val="en-US"/>
                </w:rPr>
                <m:t>avg</m:t>
              </m:r>
            </m:sub>
          </m:sSub>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Q</m:t>
              </m:r>
            </m:num>
            <m:den>
              <m:r>
                <w:rPr>
                  <w:rFonts w:ascii="Cambria Math" w:hAnsi="Cambria Math" w:cs="Arial"/>
                  <w:lang w:val="en-US"/>
                </w:rPr>
                <m:t>A</m:t>
              </m:r>
            </m:den>
          </m:f>
        </m:oMath>
      </m:oMathPara>
    </w:p>
    <w:p w:rsidR="00F60D52" w:rsidRDefault="00F60D52" w:rsidP="00637553">
      <w:pPr>
        <w:pStyle w:val="ListParagraph"/>
        <w:jc w:val="center"/>
        <w:rPr>
          <w:rFonts w:cs="Arial"/>
          <w:lang w:val="en-US"/>
        </w:rPr>
      </w:pPr>
    </w:p>
    <w:p w:rsidR="0097438A" w:rsidRPr="00C93827" w:rsidRDefault="0097438A" w:rsidP="0097438A">
      <w:pPr>
        <w:pStyle w:val="ListParagraph"/>
        <w:numPr>
          <w:ilvl w:val="0"/>
          <w:numId w:val="4"/>
        </w:numPr>
        <w:rPr>
          <w:rFonts w:cs="Arial"/>
          <w:b/>
          <w:lang w:val="en-US"/>
        </w:rPr>
      </w:pPr>
      <w:r w:rsidRPr="00C93827">
        <w:rPr>
          <w:rFonts w:cs="Arial"/>
          <w:b/>
          <w:lang w:val="en-US"/>
        </w:rPr>
        <w:t>Define the deflection of beam</w:t>
      </w:r>
    </w:p>
    <w:p w:rsidR="007B55C2" w:rsidRDefault="007B55C2" w:rsidP="00F60D52">
      <w:pPr>
        <w:pStyle w:val="ListParagraph"/>
        <w:jc w:val="both"/>
        <w:rPr>
          <w:rFonts w:cs="Arial"/>
          <w:lang w:val="en-US"/>
        </w:rPr>
      </w:pPr>
      <w:r>
        <w:rPr>
          <w:rFonts w:cs="Arial"/>
          <w:lang w:val="en-US"/>
        </w:rPr>
        <w:t>Ans:</w:t>
      </w:r>
      <w:r w:rsidR="00C93827" w:rsidRPr="00C93827">
        <w:t xml:space="preserve"> </w:t>
      </w:r>
      <w:r w:rsidR="00C93827" w:rsidRPr="00C93827">
        <w:rPr>
          <w:rFonts w:cs="Arial"/>
          <w:lang w:val="en-US"/>
        </w:rPr>
        <w:t>The deflection at any point on the axis of beam is defined as “the distance between the position of the beam axis before and after bending”. It is denoted by “Y”.</w:t>
      </w:r>
    </w:p>
    <w:p w:rsidR="0097438A" w:rsidRPr="005D47BE" w:rsidRDefault="0097438A" w:rsidP="0097438A">
      <w:pPr>
        <w:pStyle w:val="ListParagraph"/>
        <w:numPr>
          <w:ilvl w:val="0"/>
          <w:numId w:val="4"/>
        </w:numPr>
        <w:rPr>
          <w:rFonts w:cs="Arial"/>
          <w:b/>
          <w:lang w:val="en-US"/>
        </w:rPr>
      </w:pPr>
      <w:r w:rsidRPr="005D47BE">
        <w:rPr>
          <w:rFonts w:cs="Arial"/>
          <w:b/>
          <w:lang w:val="en-US"/>
        </w:rPr>
        <w:t>Name various methods of deflection calculation in beams</w:t>
      </w:r>
    </w:p>
    <w:p w:rsidR="007B55C2" w:rsidRDefault="007B55C2" w:rsidP="007B55C2">
      <w:pPr>
        <w:pStyle w:val="ListParagraph"/>
        <w:rPr>
          <w:rFonts w:cs="Arial"/>
          <w:lang w:val="en-US"/>
        </w:rPr>
      </w:pPr>
      <w:r>
        <w:rPr>
          <w:rFonts w:cs="Arial"/>
          <w:lang w:val="en-US"/>
        </w:rPr>
        <w:t>Ans:</w:t>
      </w:r>
    </w:p>
    <w:p w:rsidR="005D47BE" w:rsidRDefault="005D47BE" w:rsidP="005D47BE">
      <w:pPr>
        <w:pStyle w:val="ListParagraph"/>
        <w:numPr>
          <w:ilvl w:val="0"/>
          <w:numId w:val="5"/>
        </w:numPr>
        <w:rPr>
          <w:rFonts w:cs="Arial"/>
          <w:lang w:val="en-US"/>
        </w:rPr>
      </w:pPr>
      <w:r>
        <w:rPr>
          <w:rFonts w:cs="Arial"/>
          <w:lang w:val="en-US"/>
        </w:rPr>
        <w:t>Double integration method</w:t>
      </w:r>
    </w:p>
    <w:p w:rsidR="005D47BE" w:rsidRDefault="005D47BE" w:rsidP="005D47BE">
      <w:pPr>
        <w:pStyle w:val="ListParagraph"/>
        <w:numPr>
          <w:ilvl w:val="0"/>
          <w:numId w:val="5"/>
        </w:numPr>
        <w:rPr>
          <w:rFonts w:cs="Arial"/>
          <w:lang w:val="en-US"/>
        </w:rPr>
      </w:pPr>
      <w:r>
        <w:rPr>
          <w:rFonts w:cs="Arial"/>
          <w:lang w:val="en-US"/>
        </w:rPr>
        <w:t>Moment area method</w:t>
      </w:r>
    </w:p>
    <w:p w:rsidR="005D47BE" w:rsidRDefault="005D47BE" w:rsidP="005D47BE">
      <w:pPr>
        <w:pStyle w:val="ListParagraph"/>
        <w:numPr>
          <w:ilvl w:val="0"/>
          <w:numId w:val="5"/>
        </w:numPr>
        <w:rPr>
          <w:rFonts w:cs="Arial"/>
          <w:lang w:val="en-US"/>
        </w:rPr>
      </w:pPr>
      <w:r>
        <w:rPr>
          <w:rFonts w:cs="Arial"/>
          <w:lang w:val="en-US"/>
        </w:rPr>
        <w:t>Unit load method</w:t>
      </w:r>
    </w:p>
    <w:p w:rsidR="005D47BE" w:rsidRDefault="005D47BE" w:rsidP="005D47BE">
      <w:pPr>
        <w:pStyle w:val="ListParagraph"/>
        <w:numPr>
          <w:ilvl w:val="0"/>
          <w:numId w:val="5"/>
        </w:numPr>
        <w:rPr>
          <w:rFonts w:cs="Arial"/>
          <w:lang w:val="en-US"/>
        </w:rPr>
      </w:pPr>
      <w:r>
        <w:rPr>
          <w:rFonts w:cs="Arial"/>
          <w:lang w:val="en-US"/>
        </w:rPr>
        <w:t>Energy method</w:t>
      </w:r>
    </w:p>
    <w:p w:rsidR="005D47BE" w:rsidRDefault="005D47BE" w:rsidP="005D47BE">
      <w:pPr>
        <w:pStyle w:val="ListParagraph"/>
        <w:numPr>
          <w:ilvl w:val="0"/>
          <w:numId w:val="5"/>
        </w:numPr>
        <w:rPr>
          <w:rFonts w:cs="Arial"/>
          <w:lang w:val="en-US"/>
        </w:rPr>
      </w:pPr>
      <w:r>
        <w:rPr>
          <w:rFonts w:cs="Arial"/>
          <w:lang w:val="en-US"/>
        </w:rPr>
        <w:t>Virtual work method</w:t>
      </w:r>
    </w:p>
    <w:p w:rsidR="0097438A" w:rsidRPr="00C93827" w:rsidRDefault="0097438A" w:rsidP="0097438A">
      <w:pPr>
        <w:pStyle w:val="ListParagraph"/>
        <w:numPr>
          <w:ilvl w:val="0"/>
          <w:numId w:val="4"/>
        </w:numPr>
        <w:rPr>
          <w:rFonts w:cs="Arial"/>
          <w:b/>
          <w:lang w:val="en-US"/>
        </w:rPr>
      </w:pPr>
      <w:r w:rsidRPr="00C93827">
        <w:rPr>
          <w:rFonts w:cs="Arial"/>
          <w:b/>
          <w:lang w:val="en-US"/>
        </w:rPr>
        <w:t>Define stiffness of the beam section</w:t>
      </w:r>
    </w:p>
    <w:p w:rsidR="007B55C2" w:rsidRDefault="007B55C2" w:rsidP="00F60D52">
      <w:pPr>
        <w:pStyle w:val="ListParagraph"/>
        <w:jc w:val="both"/>
        <w:rPr>
          <w:rFonts w:cs="Arial"/>
          <w:lang w:val="en-US"/>
        </w:rPr>
      </w:pPr>
      <w:r>
        <w:rPr>
          <w:rFonts w:cs="Arial"/>
          <w:lang w:val="en-US"/>
        </w:rPr>
        <w:t>Ans:</w:t>
      </w:r>
      <w:r w:rsidR="00C93827" w:rsidRPr="00C93827">
        <w:t xml:space="preserve"> </w:t>
      </w:r>
      <w:r w:rsidR="00C93827" w:rsidRPr="00C93827">
        <w:rPr>
          <w:rFonts w:cs="Arial"/>
          <w:lang w:val="en-US"/>
        </w:rPr>
        <w:t>Stiffness is defined as “the resistance of the beam section against deflection”. If the modulus of elasticity of the material of beam is high its stiffness will be more. Also beam will high section modulus will have more stiffness.</w:t>
      </w:r>
    </w:p>
    <w:p w:rsidR="0097438A" w:rsidRPr="00C93827" w:rsidRDefault="0097438A" w:rsidP="0097438A">
      <w:pPr>
        <w:pStyle w:val="ListParagraph"/>
        <w:numPr>
          <w:ilvl w:val="0"/>
          <w:numId w:val="4"/>
        </w:numPr>
        <w:rPr>
          <w:rFonts w:cs="Arial"/>
          <w:b/>
          <w:lang w:val="en-US"/>
        </w:rPr>
      </w:pPr>
      <w:r w:rsidRPr="00C93827">
        <w:rPr>
          <w:rFonts w:cs="Arial"/>
          <w:b/>
          <w:lang w:val="en-US"/>
        </w:rPr>
        <w:t>Give significance of deflection of beams</w:t>
      </w:r>
    </w:p>
    <w:p w:rsidR="00C93827" w:rsidRPr="00C93827" w:rsidRDefault="007B55C2" w:rsidP="00C93827">
      <w:pPr>
        <w:pStyle w:val="ListParagraph"/>
        <w:rPr>
          <w:rFonts w:cs="Arial"/>
          <w:lang w:val="en-US"/>
        </w:rPr>
      </w:pPr>
      <w:r>
        <w:rPr>
          <w:rFonts w:cs="Arial"/>
          <w:lang w:val="en-US"/>
        </w:rPr>
        <w:t>Ans:</w:t>
      </w:r>
      <w:r w:rsidR="00C93827" w:rsidRPr="00C93827">
        <w:t xml:space="preserve"> </w:t>
      </w:r>
      <w:r w:rsidR="00C93827" w:rsidRPr="00C93827">
        <w:rPr>
          <w:rFonts w:cs="Arial"/>
          <w:lang w:val="en-US"/>
        </w:rPr>
        <w:t>Following is the significance of deflection of beams</w:t>
      </w:r>
    </w:p>
    <w:p w:rsidR="00C93827" w:rsidRPr="00C93827" w:rsidRDefault="00C93827" w:rsidP="00C93827">
      <w:pPr>
        <w:pStyle w:val="ListParagraph"/>
        <w:rPr>
          <w:rFonts w:cs="Arial"/>
          <w:lang w:val="en-US"/>
        </w:rPr>
      </w:pPr>
      <w:r>
        <w:rPr>
          <w:rFonts w:cs="Arial"/>
          <w:lang w:val="en-US"/>
        </w:rPr>
        <w:t>1.</w:t>
      </w:r>
      <w:r w:rsidRPr="00C93827">
        <w:rPr>
          <w:rFonts w:cs="Arial"/>
          <w:lang w:val="en-US"/>
        </w:rPr>
        <w:t xml:space="preserve"> It gives the resistance of beam against deflection</w:t>
      </w:r>
    </w:p>
    <w:p w:rsidR="00C93827" w:rsidRPr="00C93827" w:rsidRDefault="00C93827" w:rsidP="00C93827">
      <w:pPr>
        <w:pStyle w:val="ListParagraph"/>
        <w:rPr>
          <w:rFonts w:cs="Arial"/>
          <w:lang w:val="en-US"/>
        </w:rPr>
      </w:pPr>
      <w:r>
        <w:rPr>
          <w:rFonts w:cs="Arial"/>
          <w:lang w:val="en-US"/>
        </w:rPr>
        <w:t>2.</w:t>
      </w:r>
      <w:r w:rsidRPr="00C93827">
        <w:rPr>
          <w:rFonts w:cs="Arial"/>
          <w:lang w:val="en-US"/>
        </w:rPr>
        <w:t xml:space="preserve"> We can have an idea of the maximum safe load to be applied on beams</w:t>
      </w:r>
    </w:p>
    <w:p w:rsidR="00C93827" w:rsidRPr="00C93827" w:rsidRDefault="00C93827" w:rsidP="00C93827">
      <w:pPr>
        <w:pStyle w:val="ListParagraph"/>
        <w:rPr>
          <w:rFonts w:cs="Arial"/>
          <w:lang w:val="en-US"/>
        </w:rPr>
      </w:pPr>
      <w:r>
        <w:rPr>
          <w:rFonts w:cs="Arial"/>
          <w:lang w:val="en-US"/>
        </w:rPr>
        <w:t>3.</w:t>
      </w:r>
      <w:r w:rsidRPr="00C93827">
        <w:rPr>
          <w:rFonts w:cs="Arial"/>
          <w:lang w:val="en-US"/>
        </w:rPr>
        <w:t xml:space="preserve"> Size, shape and material of beam can be selected easily</w:t>
      </w:r>
    </w:p>
    <w:p w:rsidR="007B55C2" w:rsidRPr="00C93827" w:rsidRDefault="00C93827" w:rsidP="00C93827">
      <w:pPr>
        <w:pStyle w:val="ListParagraph"/>
        <w:rPr>
          <w:rFonts w:cs="Arial"/>
          <w:lang w:val="en-US"/>
        </w:rPr>
      </w:pPr>
      <w:r>
        <w:rPr>
          <w:rFonts w:cs="Arial"/>
          <w:lang w:val="en-US"/>
        </w:rPr>
        <w:t>4.</w:t>
      </w:r>
      <w:r w:rsidRPr="00C93827">
        <w:rPr>
          <w:rFonts w:cs="Arial"/>
          <w:lang w:val="en-US"/>
        </w:rPr>
        <w:t xml:space="preserve"> Prevents visible sagging and ensures user comfort in floors or bridges.</w:t>
      </w:r>
    </w:p>
    <w:p w:rsidR="0097438A" w:rsidRPr="00C93827" w:rsidRDefault="0097438A" w:rsidP="0097438A">
      <w:pPr>
        <w:pStyle w:val="ListParagraph"/>
        <w:numPr>
          <w:ilvl w:val="0"/>
          <w:numId w:val="4"/>
        </w:numPr>
        <w:rPr>
          <w:rFonts w:cs="Arial"/>
          <w:b/>
          <w:lang w:val="en-US"/>
        </w:rPr>
      </w:pPr>
      <w:r w:rsidRPr="00C93827">
        <w:rPr>
          <w:rFonts w:cs="Arial"/>
          <w:b/>
          <w:lang w:val="en-US"/>
        </w:rPr>
        <w:t>Where maximum deflection will act at cantilever beam loaded UDL at full span</w:t>
      </w:r>
    </w:p>
    <w:p w:rsidR="007B55C2" w:rsidRDefault="007B55C2" w:rsidP="007B55C2">
      <w:pPr>
        <w:pStyle w:val="ListParagraph"/>
        <w:rPr>
          <w:rFonts w:cs="Arial"/>
          <w:lang w:val="en-US"/>
        </w:rPr>
      </w:pPr>
      <w:r>
        <w:rPr>
          <w:rFonts w:cs="Arial"/>
          <w:lang w:val="en-US"/>
        </w:rPr>
        <w:t>Ans:</w:t>
      </w:r>
      <w:r w:rsidR="00C93827" w:rsidRPr="00C93827">
        <w:t xml:space="preserve"> </w:t>
      </w:r>
      <w:r w:rsidR="00C93827" w:rsidRPr="00C93827">
        <w:rPr>
          <w:rFonts w:cs="Arial"/>
          <w:lang w:val="en-US"/>
        </w:rPr>
        <w:t>For a cantilever beam subjected to a uniformly distributed load (UDL) across its entire span, the maximum deflection occurs at the free end of the beam.</w:t>
      </w:r>
    </w:p>
    <w:p w:rsidR="009A3346" w:rsidRDefault="009A3346" w:rsidP="007B55C2">
      <w:pPr>
        <w:pStyle w:val="ListParagraph"/>
        <w:rPr>
          <w:rFonts w:cs="Arial"/>
          <w:lang w:val="en-US"/>
        </w:rPr>
      </w:pPr>
    </w:p>
    <w:p w:rsidR="009A3346" w:rsidRDefault="009A3346" w:rsidP="007B55C2">
      <w:pPr>
        <w:pStyle w:val="ListParagraph"/>
        <w:rPr>
          <w:rFonts w:cs="Arial"/>
          <w:lang w:val="en-US"/>
        </w:rPr>
      </w:pPr>
    </w:p>
    <w:p w:rsidR="0097438A" w:rsidRPr="00C93827" w:rsidRDefault="0097438A" w:rsidP="0097438A">
      <w:pPr>
        <w:pStyle w:val="ListParagraph"/>
        <w:numPr>
          <w:ilvl w:val="0"/>
          <w:numId w:val="4"/>
        </w:numPr>
        <w:rPr>
          <w:rFonts w:cs="Arial"/>
          <w:b/>
          <w:lang w:val="en-US"/>
        </w:rPr>
      </w:pPr>
      <w:r w:rsidRPr="00C93827">
        <w:rPr>
          <w:rFonts w:cs="Arial"/>
          <w:b/>
          <w:lang w:val="en-US"/>
        </w:rPr>
        <w:t>Where maximum deflection will act at cantilever beam loaded with a point loaded at free end</w:t>
      </w:r>
    </w:p>
    <w:p w:rsidR="007B55C2" w:rsidRDefault="007B55C2" w:rsidP="007B55C2">
      <w:pPr>
        <w:pStyle w:val="ListParagraph"/>
        <w:rPr>
          <w:rFonts w:cs="Arial"/>
          <w:lang w:val="en-US"/>
        </w:rPr>
      </w:pPr>
      <w:r>
        <w:rPr>
          <w:rFonts w:cs="Arial"/>
          <w:lang w:val="en-US"/>
        </w:rPr>
        <w:t>Ans</w:t>
      </w:r>
      <w:r w:rsidR="00C93827">
        <w:rPr>
          <w:rFonts w:cs="Arial"/>
          <w:lang w:val="en-US"/>
        </w:rPr>
        <w:t>:</w:t>
      </w:r>
      <w:r w:rsidR="00C93827" w:rsidRPr="00C93827">
        <w:t xml:space="preserve"> </w:t>
      </w:r>
      <w:r w:rsidR="00C93827" w:rsidRPr="00C93827">
        <w:rPr>
          <w:rFonts w:cs="Arial"/>
          <w:lang w:val="en-US"/>
        </w:rPr>
        <w:t>For a cantilever beam with a point load (P) applied at the free end, the maximum deflection occurs at the free end itself.</w:t>
      </w:r>
    </w:p>
    <w:p w:rsidR="0097438A" w:rsidRPr="000E0869" w:rsidRDefault="0097438A" w:rsidP="0097438A">
      <w:pPr>
        <w:pStyle w:val="ListParagraph"/>
        <w:numPr>
          <w:ilvl w:val="0"/>
          <w:numId w:val="4"/>
        </w:numPr>
        <w:rPr>
          <w:rFonts w:cs="Arial"/>
          <w:b/>
          <w:lang w:val="en-US"/>
        </w:rPr>
      </w:pPr>
      <w:r w:rsidRPr="000E0869">
        <w:rPr>
          <w:rFonts w:cs="Arial"/>
          <w:b/>
          <w:lang w:val="en-US"/>
        </w:rPr>
        <w:t>Write the formula to calculate maximum deflection in a cantilever having a point load at mid span</w:t>
      </w:r>
    </w:p>
    <w:p w:rsidR="00C93827" w:rsidRDefault="007B55C2" w:rsidP="007B55C2">
      <w:pPr>
        <w:pStyle w:val="ListParagraph"/>
        <w:rPr>
          <w:rFonts w:cs="Arial"/>
          <w:lang w:val="en-US"/>
        </w:rPr>
      </w:pPr>
      <w:r>
        <w:rPr>
          <w:rFonts w:cs="Arial"/>
          <w:lang w:val="en-US"/>
        </w:rPr>
        <w:t>Ans:</w:t>
      </w:r>
      <w:r w:rsidR="00C93827" w:rsidRPr="00C93827">
        <w:t xml:space="preserve"> </w:t>
      </w:r>
      <w:r w:rsidR="00C93827" w:rsidRPr="00C93827">
        <w:rPr>
          <w:rFonts w:cs="Arial"/>
          <w:lang w:val="en-US"/>
        </w:rPr>
        <w:t xml:space="preserve">Formula to calculate maximum deflection in a cantilever having a point load at mid span is </w:t>
      </w:r>
    </w:p>
    <w:p w:rsidR="007B55C2" w:rsidRDefault="00C93827" w:rsidP="007B55C2">
      <w:pPr>
        <w:pStyle w:val="ListParagraph"/>
        <w:rPr>
          <w:rFonts w:cs="Arial"/>
          <w:lang w:val="en-US"/>
        </w:rPr>
      </w:pPr>
      <m:oMathPara>
        <m:oMath>
          <m:r>
            <w:rPr>
              <w:rFonts w:ascii="Cambria Math" w:hAnsi="Cambria Math" w:cs="Arial"/>
              <w:lang w:val="en-US"/>
            </w:rPr>
            <m:t>Y=</m:t>
          </m:r>
          <m:f>
            <m:fPr>
              <m:ctrlPr>
                <w:rPr>
                  <w:rFonts w:ascii="Cambria Math" w:hAnsi="Cambria Math" w:cs="Arial"/>
                  <w:i/>
                  <w:lang w:val="en-US"/>
                </w:rPr>
              </m:ctrlPr>
            </m:fPr>
            <m:num>
              <m:r>
                <w:rPr>
                  <w:rFonts w:ascii="Cambria Math" w:hAnsi="Cambria Math" w:cs="Arial"/>
                  <w:lang w:val="en-US"/>
                </w:rPr>
                <m:t>Wl</m:t>
              </m:r>
              <m:sSup>
                <m:sSupPr>
                  <m:ctrlPr>
                    <w:rPr>
                      <w:rFonts w:ascii="Cambria Math" w:hAnsi="Cambria Math" w:cs="Arial"/>
                      <w:i/>
                      <w:lang w:val="en-US"/>
                    </w:rPr>
                  </m:ctrlPr>
                </m:sSupPr>
                <m:e>
                  <m:r>
                    <w:rPr>
                      <w:rFonts w:ascii="Cambria Math" w:hAnsi="Cambria Math" w:cs="Arial"/>
                      <w:lang w:val="en-US"/>
                    </w:rPr>
                    <m:t>1</m:t>
                  </m:r>
                </m:e>
                <m:sup>
                  <m:r>
                    <w:rPr>
                      <w:rFonts w:ascii="Cambria Math" w:hAnsi="Cambria Math" w:cs="Arial"/>
                      <w:lang w:val="en-US"/>
                    </w:rPr>
                    <m:t>3</m:t>
                  </m:r>
                </m:sup>
              </m:sSup>
            </m:num>
            <m:den>
              <m:r>
                <w:rPr>
                  <w:rFonts w:ascii="Cambria Math" w:hAnsi="Cambria Math" w:cs="Arial"/>
                  <w:lang w:val="en-US"/>
                </w:rPr>
                <m:t>3EI</m:t>
              </m:r>
            </m:den>
          </m:f>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Wl</m:t>
              </m:r>
              <m:sSup>
                <m:sSupPr>
                  <m:ctrlPr>
                    <w:rPr>
                      <w:rFonts w:ascii="Cambria Math" w:hAnsi="Cambria Math" w:cs="Arial"/>
                      <w:i/>
                      <w:lang w:val="en-US"/>
                    </w:rPr>
                  </m:ctrlPr>
                </m:sSupPr>
                <m:e>
                  <m:r>
                    <w:rPr>
                      <w:rFonts w:ascii="Cambria Math" w:hAnsi="Cambria Math" w:cs="Arial"/>
                      <w:lang w:val="en-US"/>
                    </w:rPr>
                    <m:t>1</m:t>
                  </m:r>
                </m:e>
                <m:sup>
                  <m:r>
                    <w:rPr>
                      <w:rFonts w:ascii="Cambria Math" w:hAnsi="Cambria Math" w:cs="Arial"/>
                      <w:lang w:val="en-US"/>
                    </w:rPr>
                    <m:t>2</m:t>
                  </m:r>
                </m:sup>
              </m:sSup>
            </m:num>
            <m:den>
              <m:r>
                <w:rPr>
                  <w:rFonts w:ascii="Cambria Math" w:hAnsi="Cambria Math" w:cs="Arial"/>
                  <w:lang w:val="en-US"/>
                </w:rPr>
                <m:t>2EI</m:t>
              </m:r>
            </m:den>
          </m:f>
          <m:r>
            <w:rPr>
              <w:rFonts w:ascii="Cambria Math" w:eastAsiaTheme="minorEastAsia" w:hAnsi="Cambria Math" w:cs="Arial"/>
              <w:lang w:val="en-US"/>
            </w:rPr>
            <m:t>(l-</m:t>
          </m:r>
          <m:sSub>
            <m:sSubPr>
              <m:ctrlPr>
                <w:rPr>
                  <w:rFonts w:ascii="Cambria Math" w:eastAsiaTheme="minorEastAsia" w:hAnsi="Cambria Math" w:cs="Arial"/>
                  <w:i/>
                  <w:lang w:val="en-US"/>
                </w:rPr>
              </m:ctrlPr>
            </m:sSubPr>
            <m:e>
              <m:r>
                <w:rPr>
                  <w:rFonts w:ascii="Cambria Math" w:eastAsiaTheme="minorEastAsia" w:hAnsi="Cambria Math" w:cs="Arial"/>
                  <w:lang w:val="en-US"/>
                </w:rPr>
                <m:t>l</m:t>
              </m:r>
            </m:e>
            <m:sub>
              <m:r>
                <w:rPr>
                  <w:rFonts w:ascii="Cambria Math" w:eastAsiaTheme="minorEastAsia" w:hAnsi="Cambria Math" w:cs="Arial"/>
                  <w:lang w:val="en-US"/>
                </w:rPr>
                <m:t>1</m:t>
              </m:r>
            </m:sub>
          </m:sSub>
          <m:r>
            <w:rPr>
              <w:rFonts w:ascii="Cambria Math" w:eastAsiaTheme="minorEastAsia" w:hAnsi="Cambria Math" w:cs="Arial"/>
              <w:lang w:val="en-US"/>
            </w:rPr>
            <m:t>)</m:t>
          </m:r>
        </m:oMath>
      </m:oMathPara>
    </w:p>
    <w:p w:rsidR="0097438A" w:rsidRPr="005D47BE" w:rsidRDefault="0097438A" w:rsidP="0097438A">
      <w:pPr>
        <w:pStyle w:val="ListParagraph"/>
        <w:numPr>
          <w:ilvl w:val="0"/>
          <w:numId w:val="4"/>
        </w:numPr>
        <w:rPr>
          <w:rFonts w:cs="Arial"/>
          <w:b/>
          <w:lang w:val="en-US"/>
        </w:rPr>
      </w:pPr>
      <w:r w:rsidRPr="005D47BE">
        <w:rPr>
          <w:rFonts w:cs="Arial"/>
          <w:b/>
          <w:lang w:val="en-US"/>
        </w:rPr>
        <w:t>Write the formula to calculate maximum deflection in a cantilever having UDL at half span from fixed end</w:t>
      </w:r>
    </w:p>
    <w:p w:rsidR="000E0869" w:rsidRDefault="005D47BE" w:rsidP="000E0869">
      <w:pPr>
        <w:pStyle w:val="ListParagraph"/>
        <w:rPr>
          <w:rFonts w:cs="Arial"/>
          <w:lang w:val="en-US"/>
        </w:rPr>
      </w:pPr>
      <w:r>
        <w:rPr>
          <w:rFonts w:cs="Arial"/>
          <w:lang w:val="en-US"/>
        </w:rPr>
        <w:t>Ans:</w:t>
      </w:r>
      <w:r w:rsidRPr="005D47BE">
        <w:rPr>
          <w:rFonts w:cs="Arial"/>
          <w:lang w:val="en-US"/>
        </w:rPr>
        <w:t xml:space="preserve"> Formula to calculate maximum deflection in a cantilever having UDL at half span from fixed end is;</w:t>
      </w:r>
      <m:oMath>
        <m:r>
          <m:rPr>
            <m:sty m:val="p"/>
          </m:rPr>
          <w:rPr>
            <w:rFonts w:ascii="Cambria Math" w:hAnsi="Cambria Math" w:cs="Arial"/>
            <w:lang w:val="en-US"/>
          </w:rPr>
          <w:br/>
        </m:r>
      </m:oMath>
      <m:oMathPara>
        <m:oMath>
          <m:r>
            <w:rPr>
              <w:rFonts w:ascii="Cambria Math" w:hAnsi="Cambria Math" w:cs="Arial"/>
              <w:lang w:val="en-US"/>
            </w:rPr>
            <m:t>Y=</m:t>
          </m:r>
          <m:f>
            <m:fPr>
              <m:ctrlPr>
                <w:rPr>
                  <w:rFonts w:ascii="Cambria Math" w:hAnsi="Cambria Math" w:cs="Arial"/>
                  <w:i/>
                  <w:lang w:val="en-US"/>
                </w:rPr>
              </m:ctrlPr>
            </m:fPr>
            <m:num>
              <m:r>
                <w:rPr>
                  <w:rFonts w:ascii="Cambria Math" w:hAnsi="Cambria Math" w:cs="Arial"/>
                  <w:lang w:val="en-US"/>
                </w:rPr>
                <m:t>Wl</m:t>
              </m:r>
              <m:sSup>
                <m:sSupPr>
                  <m:ctrlPr>
                    <w:rPr>
                      <w:rFonts w:ascii="Cambria Math" w:hAnsi="Cambria Math" w:cs="Arial"/>
                      <w:i/>
                      <w:lang w:val="en-US"/>
                    </w:rPr>
                  </m:ctrlPr>
                </m:sSupPr>
                <m:e>
                  <m:r>
                    <w:rPr>
                      <w:rFonts w:ascii="Cambria Math" w:hAnsi="Cambria Math" w:cs="Arial"/>
                      <w:lang w:val="en-US"/>
                    </w:rPr>
                    <m:t>1</m:t>
                  </m:r>
                </m:e>
                <m:sup>
                  <m:r>
                    <w:rPr>
                      <w:rFonts w:ascii="Cambria Math" w:hAnsi="Cambria Math" w:cs="Arial"/>
                      <w:lang w:val="en-US"/>
                    </w:rPr>
                    <m:t>4</m:t>
                  </m:r>
                </m:sup>
              </m:sSup>
            </m:num>
            <m:den>
              <m:r>
                <w:rPr>
                  <w:rFonts w:ascii="Cambria Math" w:hAnsi="Cambria Math" w:cs="Arial"/>
                  <w:lang w:val="en-US"/>
                </w:rPr>
                <m:t>8EI</m:t>
              </m:r>
            </m:den>
          </m:f>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W</m:t>
              </m:r>
              <m:sSup>
                <m:sSupPr>
                  <m:ctrlPr>
                    <w:rPr>
                      <w:rFonts w:ascii="Cambria Math" w:hAnsi="Cambria Math" w:cs="Arial"/>
                      <w:i/>
                      <w:lang w:val="en-US"/>
                    </w:rPr>
                  </m:ctrlPr>
                </m:sSupPr>
                <m:e>
                  <m:r>
                    <w:rPr>
                      <w:rFonts w:ascii="Cambria Math" w:hAnsi="Cambria Math" w:cs="Arial"/>
                      <w:lang w:val="en-US"/>
                    </w:rPr>
                    <m:t>l</m:t>
                  </m:r>
                </m:e>
                <m:sup>
                  <m:r>
                    <w:rPr>
                      <w:rFonts w:ascii="Cambria Math" w:hAnsi="Cambria Math" w:cs="Arial"/>
                      <w:lang w:val="en-US"/>
                    </w:rPr>
                    <m:t>3</m:t>
                  </m:r>
                </m:sup>
              </m:sSup>
            </m:num>
            <m:den>
              <m:r>
                <w:rPr>
                  <w:rFonts w:ascii="Cambria Math" w:hAnsi="Cambria Math" w:cs="Arial"/>
                  <w:lang w:val="en-US"/>
                </w:rPr>
                <m:t>6EI</m:t>
              </m:r>
            </m:den>
          </m:f>
          <m:r>
            <w:rPr>
              <w:rFonts w:ascii="Cambria Math" w:eastAsiaTheme="minorEastAsia" w:hAnsi="Cambria Math" w:cs="Arial"/>
              <w:lang w:val="en-US"/>
            </w:rPr>
            <m:t>(l-</m:t>
          </m:r>
          <m:sSub>
            <m:sSubPr>
              <m:ctrlPr>
                <w:rPr>
                  <w:rFonts w:ascii="Cambria Math" w:eastAsiaTheme="minorEastAsia" w:hAnsi="Cambria Math" w:cs="Arial"/>
                  <w:i/>
                  <w:lang w:val="en-US"/>
                </w:rPr>
              </m:ctrlPr>
            </m:sSubPr>
            <m:e>
              <m:r>
                <w:rPr>
                  <w:rFonts w:ascii="Cambria Math" w:eastAsiaTheme="minorEastAsia" w:hAnsi="Cambria Math" w:cs="Arial"/>
                  <w:lang w:val="en-US"/>
                </w:rPr>
                <m:t>l</m:t>
              </m:r>
            </m:e>
            <m:sub>
              <m:r>
                <w:rPr>
                  <w:rFonts w:ascii="Cambria Math" w:eastAsiaTheme="minorEastAsia" w:hAnsi="Cambria Math" w:cs="Arial"/>
                  <w:lang w:val="en-US"/>
                </w:rPr>
                <m:t>1</m:t>
              </m:r>
            </m:sub>
          </m:sSub>
          <m:r>
            <w:rPr>
              <w:rFonts w:ascii="Cambria Math" w:eastAsiaTheme="minorEastAsia" w:hAnsi="Cambria Math" w:cs="Arial"/>
              <w:lang w:val="en-US"/>
            </w:rPr>
            <m:t>)</m:t>
          </m:r>
        </m:oMath>
      </m:oMathPara>
    </w:p>
    <w:p w:rsidR="007B55C2" w:rsidRDefault="007B55C2" w:rsidP="007B55C2">
      <w:pPr>
        <w:pStyle w:val="ListParagraph"/>
        <w:rPr>
          <w:rFonts w:cs="Arial"/>
          <w:lang w:val="en-US"/>
        </w:rPr>
      </w:pPr>
    </w:p>
    <w:p w:rsidR="0097438A" w:rsidRPr="005D47BE" w:rsidRDefault="0097438A" w:rsidP="0097438A">
      <w:pPr>
        <w:pStyle w:val="ListParagraph"/>
        <w:numPr>
          <w:ilvl w:val="0"/>
          <w:numId w:val="4"/>
        </w:numPr>
        <w:rPr>
          <w:rFonts w:cs="Arial"/>
          <w:b/>
          <w:lang w:val="en-US"/>
        </w:rPr>
      </w:pPr>
      <w:r w:rsidRPr="005D47BE">
        <w:rPr>
          <w:rFonts w:cs="Arial"/>
          <w:b/>
          <w:lang w:val="en-US"/>
        </w:rPr>
        <w:t>Write the formula to calculate maximum deflection in a cantilever having span “l” and point load “W” at free end and a UDL at full span</w:t>
      </w:r>
    </w:p>
    <w:p w:rsidR="007B55C2" w:rsidRDefault="005D47BE" w:rsidP="007B55C2">
      <w:pPr>
        <w:pStyle w:val="ListParagraph"/>
        <w:rPr>
          <w:rFonts w:cs="Arial"/>
          <w:lang w:val="en-US"/>
        </w:rPr>
      </w:pPr>
      <w:r>
        <w:rPr>
          <w:rFonts w:cs="Arial"/>
          <w:lang w:val="en-US"/>
        </w:rPr>
        <w:t>Ans:</w:t>
      </w:r>
      <w:r w:rsidRPr="005D47BE">
        <w:rPr>
          <w:rFonts w:cs="Arial"/>
          <w:lang w:val="en-US"/>
        </w:rPr>
        <w:t xml:space="preserve"> Formula to calculate maximum deflection in a cantilever having span “l” and point load “W” at free end and a UDL at full span</w:t>
      </w:r>
      <m:oMath>
        <m:r>
          <m:rPr>
            <m:sty m:val="p"/>
          </m:rPr>
          <w:rPr>
            <w:rFonts w:ascii="Cambria Math" w:hAnsi="Cambria Math" w:cs="Arial"/>
            <w:lang w:val="en-US"/>
          </w:rPr>
          <w:br/>
        </m:r>
      </m:oMath>
      <m:oMathPara>
        <m:oMath>
          <m:r>
            <w:rPr>
              <w:rFonts w:ascii="Cambria Math" w:hAnsi="Cambria Math" w:cs="Arial"/>
              <w:lang w:val="en-US"/>
            </w:rPr>
            <m:t>Y=</m:t>
          </m:r>
          <m:f>
            <m:fPr>
              <m:ctrlPr>
                <w:rPr>
                  <w:rFonts w:ascii="Cambria Math" w:hAnsi="Cambria Math" w:cs="Arial"/>
                  <w:i/>
                  <w:lang w:val="en-US"/>
                </w:rPr>
              </m:ctrlPr>
            </m:fPr>
            <m:num>
              <m:r>
                <w:rPr>
                  <w:rFonts w:ascii="Cambria Math" w:hAnsi="Cambria Math" w:cs="Arial"/>
                  <w:lang w:val="en-US"/>
                </w:rPr>
                <m:t>Wl</m:t>
              </m:r>
              <m:sSup>
                <m:sSupPr>
                  <m:ctrlPr>
                    <w:rPr>
                      <w:rFonts w:ascii="Cambria Math" w:hAnsi="Cambria Math" w:cs="Arial"/>
                      <w:i/>
                      <w:lang w:val="en-US"/>
                    </w:rPr>
                  </m:ctrlPr>
                </m:sSupPr>
                <m:e>
                  <m:r>
                    <w:rPr>
                      <w:rFonts w:ascii="Cambria Math" w:hAnsi="Cambria Math" w:cs="Arial"/>
                      <w:lang w:val="en-US"/>
                    </w:rPr>
                    <m:t>1</m:t>
                  </m:r>
                </m:e>
                <m:sup>
                  <m:r>
                    <w:rPr>
                      <w:rFonts w:ascii="Cambria Math" w:hAnsi="Cambria Math" w:cs="Arial"/>
                      <w:lang w:val="en-US"/>
                    </w:rPr>
                    <m:t>3</m:t>
                  </m:r>
                </m:sup>
              </m:sSup>
            </m:num>
            <m:den>
              <m:r>
                <w:rPr>
                  <w:rFonts w:ascii="Cambria Math" w:hAnsi="Cambria Math" w:cs="Arial"/>
                  <w:lang w:val="en-US"/>
                </w:rPr>
                <m:t>3EI</m:t>
              </m:r>
            </m:den>
          </m:f>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W</m:t>
              </m:r>
              <m:sSup>
                <m:sSupPr>
                  <m:ctrlPr>
                    <w:rPr>
                      <w:rFonts w:ascii="Cambria Math" w:hAnsi="Cambria Math" w:cs="Arial"/>
                      <w:i/>
                      <w:lang w:val="en-US"/>
                    </w:rPr>
                  </m:ctrlPr>
                </m:sSupPr>
                <m:e>
                  <m:r>
                    <w:rPr>
                      <w:rFonts w:ascii="Cambria Math" w:hAnsi="Cambria Math" w:cs="Arial"/>
                      <w:lang w:val="en-US"/>
                    </w:rPr>
                    <m:t>l</m:t>
                  </m:r>
                </m:e>
                <m:sup>
                  <m:r>
                    <w:rPr>
                      <w:rFonts w:ascii="Cambria Math" w:hAnsi="Cambria Math" w:cs="Arial"/>
                      <w:lang w:val="en-US"/>
                    </w:rPr>
                    <m:t>4</m:t>
                  </m:r>
                </m:sup>
              </m:sSup>
            </m:num>
            <m:den>
              <m:r>
                <w:rPr>
                  <w:rFonts w:ascii="Cambria Math" w:hAnsi="Cambria Math" w:cs="Arial"/>
                  <w:lang w:val="en-US"/>
                </w:rPr>
                <m:t>8EI</m:t>
              </m:r>
            </m:den>
          </m:f>
          <m:r>
            <w:rPr>
              <w:rFonts w:ascii="Cambria Math" w:eastAsiaTheme="minorEastAsia" w:hAnsi="Cambria Math" w:cs="Arial"/>
              <w:lang w:val="en-US"/>
            </w:rPr>
            <m:t>(l-</m:t>
          </m:r>
          <m:sSub>
            <m:sSubPr>
              <m:ctrlPr>
                <w:rPr>
                  <w:rFonts w:ascii="Cambria Math" w:eastAsiaTheme="minorEastAsia" w:hAnsi="Cambria Math" w:cs="Arial"/>
                  <w:i/>
                  <w:lang w:val="en-US"/>
                </w:rPr>
              </m:ctrlPr>
            </m:sSubPr>
            <m:e>
              <m:r>
                <w:rPr>
                  <w:rFonts w:ascii="Cambria Math" w:eastAsiaTheme="minorEastAsia" w:hAnsi="Cambria Math" w:cs="Arial"/>
                  <w:lang w:val="en-US"/>
                </w:rPr>
                <m:t>l</m:t>
              </m:r>
            </m:e>
            <m:sub>
              <m:r>
                <w:rPr>
                  <w:rFonts w:ascii="Cambria Math" w:eastAsiaTheme="minorEastAsia" w:hAnsi="Cambria Math" w:cs="Arial"/>
                  <w:lang w:val="en-US"/>
                </w:rPr>
                <m:t>1</m:t>
              </m:r>
            </m:sub>
          </m:sSub>
          <m:r>
            <w:rPr>
              <w:rFonts w:ascii="Cambria Math" w:eastAsiaTheme="minorEastAsia" w:hAnsi="Cambria Math" w:cs="Arial"/>
              <w:lang w:val="en-US"/>
            </w:rPr>
            <m:t>)</m:t>
          </m:r>
        </m:oMath>
      </m:oMathPara>
    </w:p>
    <w:p w:rsidR="0097438A" w:rsidRPr="005D47BE" w:rsidRDefault="0097438A" w:rsidP="0097438A">
      <w:pPr>
        <w:pStyle w:val="ListParagraph"/>
        <w:numPr>
          <w:ilvl w:val="0"/>
          <w:numId w:val="4"/>
        </w:numPr>
        <w:rPr>
          <w:rFonts w:cs="Arial"/>
          <w:b/>
          <w:lang w:val="en-US"/>
        </w:rPr>
      </w:pPr>
      <w:r w:rsidRPr="005D47BE">
        <w:rPr>
          <w:rFonts w:cs="Arial"/>
          <w:b/>
          <w:lang w:val="en-US"/>
        </w:rPr>
        <w:t>Write the formula to calculate maximum deflection in a simply supported beam having span “l” and point load “W” at mid-span and a UDL at whole span.</w:t>
      </w:r>
    </w:p>
    <w:p w:rsidR="007B55C2" w:rsidRPr="0097438A" w:rsidRDefault="005D47BE" w:rsidP="007B55C2">
      <w:pPr>
        <w:pStyle w:val="ListParagraph"/>
        <w:rPr>
          <w:rFonts w:cs="Arial"/>
          <w:lang w:val="en-US"/>
        </w:rPr>
      </w:pPr>
      <w:r>
        <w:rPr>
          <w:rFonts w:cs="Arial"/>
          <w:lang w:val="en-US"/>
        </w:rPr>
        <w:t>Ans:</w:t>
      </w:r>
      <w:r w:rsidRPr="005D47BE">
        <w:rPr>
          <w:rFonts w:cs="Arial"/>
          <w:lang w:val="en-US"/>
        </w:rPr>
        <w:t xml:space="preserve"> Formula to calculate maximum deflection in a simply supported beam having span “l” and point load “W” at mid-span and a UDL at whole span.</w:t>
      </w:r>
      <m:oMath>
        <m:r>
          <m:rPr>
            <m:sty m:val="p"/>
          </m:rPr>
          <w:rPr>
            <w:rFonts w:ascii="Cambria Math" w:hAnsi="Cambria Math" w:cs="Arial"/>
            <w:lang w:val="en-US"/>
          </w:rPr>
          <w:br/>
        </m:r>
      </m:oMath>
      <m:oMathPara>
        <m:oMath>
          <m:r>
            <w:rPr>
              <w:rFonts w:ascii="Cambria Math" w:hAnsi="Cambria Math" w:cs="Arial"/>
              <w:lang w:val="en-US"/>
            </w:rPr>
            <m:t>Y=</m:t>
          </m:r>
          <m:f>
            <m:fPr>
              <m:ctrlPr>
                <w:rPr>
                  <w:rFonts w:ascii="Cambria Math" w:hAnsi="Cambria Math" w:cs="Arial"/>
                  <w:i/>
                  <w:lang w:val="en-US"/>
                </w:rPr>
              </m:ctrlPr>
            </m:fPr>
            <m:num>
              <m:r>
                <w:rPr>
                  <w:rFonts w:ascii="Cambria Math" w:hAnsi="Cambria Math" w:cs="Arial"/>
                  <w:lang w:val="en-US"/>
                </w:rPr>
                <m:t>Wl</m:t>
              </m:r>
              <m:sSup>
                <m:sSupPr>
                  <m:ctrlPr>
                    <w:rPr>
                      <w:rFonts w:ascii="Cambria Math" w:hAnsi="Cambria Math" w:cs="Arial"/>
                      <w:i/>
                      <w:lang w:val="en-US"/>
                    </w:rPr>
                  </m:ctrlPr>
                </m:sSupPr>
                <m:e>
                  <m:r>
                    <w:rPr>
                      <w:rFonts w:ascii="Cambria Math" w:hAnsi="Cambria Math" w:cs="Arial"/>
                      <w:lang w:val="en-US"/>
                    </w:rPr>
                    <m:t>1</m:t>
                  </m:r>
                </m:e>
                <m:sup>
                  <m:r>
                    <w:rPr>
                      <w:rFonts w:ascii="Cambria Math" w:hAnsi="Cambria Math" w:cs="Arial"/>
                      <w:lang w:val="en-US"/>
                    </w:rPr>
                    <m:t>3</m:t>
                  </m:r>
                </m:sup>
              </m:sSup>
            </m:num>
            <m:den>
              <m:r>
                <w:rPr>
                  <w:rFonts w:ascii="Cambria Math" w:hAnsi="Cambria Math" w:cs="Arial"/>
                  <w:lang w:val="en-US"/>
                </w:rPr>
                <m:t>48EI</m:t>
              </m:r>
            </m:den>
          </m:f>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5W</m:t>
              </m:r>
              <m:sSup>
                <m:sSupPr>
                  <m:ctrlPr>
                    <w:rPr>
                      <w:rFonts w:ascii="Cambria Math" w:hAnsi="Cambria Math" w:cs="Arial"/>
                      <w:i/>
                      <w:lang w:val="en-US"/>
                    </w:rPr>
                  </m:ctrlPr>
                </m:sSupPr>
                <m:e>
                  <m:r>
                    <w:rPr>
                      <w:rFonts w:ascii="Cambria Math" w:hAnsi="Cambria Math" w:cs="Arial"/>
                      <w:lang w:val="en-US"/>
                    </w:rPr>
                    <m:t>l</m:t>
                  </m:r>
                </m:e>
                <m:sup>
                  <m:r>
                    <w:rPr>
                      <w:rFonts w:ascii="Cambria Math" w:hAnsi="Cambria Math" w:cs="Arial"/>
                      <w:lang w:val="en-US"/>
                    </w:rPr>
                    <m:t>4</m:t>
                  </m:r>
                </m:sup>
              </m:sSup>
            </m:num>
            <m:den>
              <m:r>
                <w:rPr>
                  <w:rFonts w:ascii="Cambria Math" w:hAnsi="Cambria Math" w:cs="Arial"/>
                  <w:lang w:val="en-US"/>
                </w:rPr>
                <m:t>384EI</m:t>
              </m:r>
            </m:den>
          </m:f>
          <m:r>
            <w:rPr>
              <w:rFonts w:ascii="Cambria Math" w:eastAsiaTheme="minorEastAsia" w:hAnsi="Cambria Math" w:cs="Arial"/>
              <w:lang w:val="en-US"/>
            </w:rPr>
            <m:t>(l-</m:t>
          </m:r>
          <m:sSub>
            <m:sSubPr>
              <m:ctrlPr>
                <w:rPr>
                  <w:rFonts w:ascii="Cambria Math" w:eastAsiaTheme="minorEastAsia" w:hAnsi="Cambria Math" w:cs="Arial"/>
                  <w:i/>
                  <w:lang w:val="en-US"/>
                </w:rPr>
              </m:ctrlPr>
            </m:sSubPr>
            <m:e>
              <m:r>
                <w:rPr>
                  <w:rFonts w:ascii="Cambria Math" w:eastAsiaTheme="minorEastAsia" w:hAnsi="Cambria Math" w:cs="Arial"/>
                  <w:lang w:val="en-US"/>
                </w:rPr>
                <m:t>l</m:t>
              </m:r>
            </m:e>
            <m:sub>
              <m:r>
                <w:rPr>
                  <w:rFonts w:ascii="Cambria Math" w:eastAsiaTheme="minorEastAsia" w:hAnsi="Cambria Math" w:cs="Arial"/>
                  <w:lang w:val="en-US"/>
                </w:rPr>
                <m:t>1</m:t>
              </m:r>
            </m:sub>
          </m:sSub>
          <m:r>
            <w:rPr>
              <w:rFonts w:ascii="Cambria Math" w:eastAsiaTheme="minorEastAsia" w:hAnsi="Cambria Math" w:cs="Arial"/>
              <w:lang w:val="en-US"/>
            </w:rPr>
            <m:t>)</m:t>
          </m:r>
        </m:oMath>
      </m:oMathPara>
    </w:p>
    <w:p w:rsidR="0097438A" w:rsidRDefault="0097438A">
      <w:pPr>
        <w:rPr>
          <w:rFonts w:ascii="Arial" w:hAnsi="Arial" w:cs="Arial"/>
        </w:rPr>
      </w:pPr>
    </w:p>
    <w:p w:rsidR="009A3346" w:rsidRDefault="009A3346">
      <w:pPr>
        <w:rPr>
          <w:rFonts w:ascii="Arial" w:hAnsi="Arial" w:cs="Arial"/>
        </w:rPr>
      </w:pPr>
    </w:p>
    <w:p w:rsidR="009A3346" w:rsidRDefault="009A3346">
      <w:pPr>
        <w:rPr>
          <w:rFonts w:ascii="Arial" w:hAnsi="Arial" w:cs="Arial"/>
        </w:rPr>
      </w:pPr>
    </w:p>
    <w:p w:rsidR="009A3346" w:rsidRDefault="009A3346">
      <w:pPr>
        <w:rPr>
          <w:rFonts w:ascii="Arial" w:hAnsi="Arial" w:cs="Arial"/>
        </w:rPr>
      </w:pPr>
    </w:p>
    <w:p w:rsidR="009A3346" w:rsidRDefault="009A3346">
      <w:pPr>
        <w:rPr>
          <w:rFonts w:ascii="Arial" w:hAnsi="Arial" w:cs="Arial"/>
        </w:rPr>
      </w:pPr>
    </w:p>
    <w:p w:rsidR="009A3346" w:rsidRDefault="009A3346">
      <w:pPr>
        <w:rPr>
          <w:rFonts w:ascii="Arial" w:hAnsi="Arial" w:cs="Arial"/>
        </w:rPr>
      </w:pPr>
    </w:p>
    <w:p w:rsidR="009A3346" w:rsidRDefault="009A3346">
      <w:pPr>
        <w:rPr>
          <w:rFonts w:ascii="Arial" w:hAnsi="Arial" w:cs="Arial"/>
        </w:rPr>
      </w:pPr>
    </w:p>
    <w:p w:rsidR="009A3346" w:rsidRDefault="009A3346">
      <w:pPr>
        <w:rPr>
          <w:rFonts w:ascii="Arial" w:hAnsi="Arial" w:cs="Arial"/>
        </w:rPr>
      </w:pPr>
    </w:p>
    <w:p w:rsidR="009A3346" w:rsidRDefault="009A3346">
      <w:pPr>
        <w:rPr>
          <w:rFonts w:ascii="Arial" w:hAnsi="Arial" w:cs="Arial"/>
        </w:rPr>
      </w:pPr>
    </w:p>
    <w:p w:rsidR="009A3346" w:rsidRDefault="009A3346">
      <w:pPr>
        <w:rPr>
          <w:rFonts w:ascii="Arial" w:hAnsi="Arial" w:cs="Arial"/>
        </w:rPr>
      </w:pPr>
    </w:p>
    <w:p w:rsidR="009A3346" w:rsidRDefault="009A3346">
      <w:pPr>
        <w:rPr>
          <w:rFonts w:ascii="Arial" w:hAnsi="Arial" w:cs="Arial"/>
        </w:rPr>
      </w:pPr>
    </w:p>
    <w:p w:rsidR="009A3346" w:rsidRPr="0097438A" w:rsidRDefault="009A3346" w:rsidP="009A3346">
      <w:pPr>
        <w:jc w:val="center"/>
        <w:rPr>
          <w:rFonts w:ascii="Arial" w:hAnsi="Arial" w:cs="Arial"/>
          <w:b/>
          <w:bCs/>
          <w:sz w:val="28"/>
          <w:szCs w:val="24"/>
        </w:rPr>
      </w:pPr>
      <w:r>
        <w:rPr>
          <w:rFonts w:ascii="Arial" w:hAnsi="Arial" w:cs="Arial"/>
          <w:b/>
          <w:bCs/>
          <w:sz w:val="28"/>
          <w:szCs w:val="24"/>
        </w:rPr>
        <w:lastRenderedPageBreak/>
        <w:t>Formative Assessment (Part C</w:t>
      </w:r>
      <w:r w:rsidRPr="0097438A">
        <w:rPr>
          <w:rFonts w:ascii="Arial" w:hAnsi="Arial" w:cs="Arial"/>
          <w:b/>
          <w:bCs/>
          <w:sz w:val="28"/>
          <w:szCs w:val="24"/>
        </w:rPr>
        <w:t>)</w:t>
      </w:r>
    </w:p>
    <w:p w:rsidR="009A3346" w:rsidRDefault="009A3346" w:rsidP="009A3346">
      <w:pPr>
        <w:jc w:val="center"/>
        <w:rPr>
          <w:rFonts w:ascii="Arial" w:hAnsi="Arial" w:cs="Arial"/>
          <w:b/>
          <w:bCs/>
          <w:sz w:val="28"/>
          <w:szCs w:val="24"/>
        </w:rPr>
      </w:pPr>
      <w:r>
        <w:rPr>
          <w:rFonts w:ascii="Arial" w:hAnsi="Arial" w:cs="Arial"/>
          <w:b/>
          <w:bCs/>
          <w:sz w:val="28"/>
          <w:szCs w:val="24"/>
        </w:rPr>
        <w:t>(3</w:t>
      </w:r>
      <w:r w:rsidRPr="0097438A">
        <w:rPr>
          <w:rFonts w:ascii="Arial" w:hAnsi="Arial" w:cs="Arial"/>
          <w:b/>
          <w:bCs/>
          <w:sz w:val="28"/>
          <w:szCs w:val="24"/>
        </w:rPr>
        <w:t>)</w:t>
      </w:r>
    </w:p>
    <w:p w:rsidR="009A3346" w:rsidRPr="00751891" w:rsidRDefault="009A3346" w:rsidP="00F60D52">
      <w:pPr>
        <w:pStyle w:val="ListParagraph"/>
        <w:numPr>
          <w:ilvl w:val="0"/>
          <w:numId w:val="6"/>
        </w:numPr>
        <w:jc w:val="both"/>
        <w:rPr>
          <w:rFonts w:cs="Arial"/>
          <w:b/>
          <w:lang w:val="en-US"/>
        </w:rPr>
      </w:pPr>
      <w:r w:rsidRPr="00751891">
        <w:rPr>
          <w:rFonts w:cs="Arial"/>
          <w:b/>
          <w:lang w:val="en-US"/>
        </w:rPr>
        <w:t>Differentiate between column and strut.</w:t>
      </w:r>
    </w:p>
    <w:p w:rsidR="00233191" w:rsidRPr="00233191" w:rsidRDefault="00752175" w:rsidP="00F60D52">
      <w:pPr>
        <w:pStyle w:val="ListParagraph"/>
        <w:jc w:val="both"/>
        <w:rPr>
          <w:rFonts w:cs="Arial"/>
          <w:lang w:val="en-US"/>
        </w:rPr>
      </w:pPr>
      <w:r>
        <w:rPr>
          <w:rFonts w:cs="Arial"/>
          <w:lang w:val="en-US"/>
        </w:rPr>
        <w:t>Ans:</w:t>
      </w:r>
      <w:r w:rsidR="00233191" w:rsidRPr="00233191">
        <w:t xml:space="preserve"> </w:t>
      </w:r>
      <w:r w:rsidR="00233191" w:rsidRPr="00233191">
        <w:rPr>
          <w:rFonts w:cs="Arial"/>
          <w:lang w:val="en-US"/>
        </w:rPr>
        <w:t>Column: A vertical structural member designed to support compressive loads and transfer them to the foundation is called column.</w:t>
      </w:r>
    </w:p>
    <w:p w:rsidR="00752175" w:rsidRDefault="00233191" w:rsidP="00F60D52">
      <w:pPr>
        <w:pStyle w:val="ListParagraph"/>
        <w:jc w:val="both"/>
        <w:rPr>
          <w:rFonts w:cs="Arial"/>
          <w:lang w:val="en-US"/>
        </w:rPr>
      </w:pPr>
      <w:r w:rsidRPr="00233191">
        <w:rPr>
          <w:rFonts w:cs="Arial"/>
          <w:lang w:val="en-US"/>
        </w:rPr>
        <w:t>Strut: A structural member that resists compressive forces and can be positioned in any orientation (vertical, inclined, or horizontal) is called strut.</w:t>
      </w:r>
    </w:p>
    <w:p w:rsidR="009A3346" w:rsidRPr="00751891" w:rsidRDefault="009A3346" w:rsidP="00F60D52">
      <w:pPr>
        <w:pStyle w:val="ListParagraph"/>
        <w:numPr>
          <w:ilvl w:val="0"/>
          <w:numId w:val="6"/>
        </w:numPr>
        <w:jc w:val="both"/>
        <w:rPr>
          <w:rFonts w:cs="Arial"/>
          <w:b/>
          <w:lang w:val="en-US"/>
        </w:rPr>
      </w:pPr>
      <w:r w:rsidRPr="00751891">
        <w:rPr>
          <w:rFonts w:cs="Arial"/>
          <w:b/>
          <w:lang w:val="en-US"/>
        </w:rPr>
        <w:t>Differentiate between long column and short column</w:t>
      </w:r>
    </w:p>
    <w:p w:rsidR="00751891" w:rsidRPr="00751891" w:rsidRDefault="00752175" w:rsidP="00F60D52">
      <w:pPr>
        <w:pStyle w:val="ListParagraph"/>
        <w:jc w:val="both"/>
        <w:rPr>
          <w:rFonts w:cs="Arial"/>
          <w:lang w:val="en-US"/>
        </w:rPr>
      </w:pPr>
      <w:r>
        <w:rPr>
          <w:rFonts w:cs="Arial"/>
          <w:lang w:val="en-US"/>
        </w:rPr>
        <w:t>Ans:</w:t>
      </w:r>
      <w:r w:rsidR="00751891" w:rsidRPr="00751891">
        <w:t xml:space="preserve"> </w:t>
      </w:r>
      <w:r w:rsidR="00751891" w:rsidRPr="00751891">
        <w:rPr>
          <w:rFonts w:cs="Arial"/>
          <w:lang w:val="en-US"/>
        </w:rPr>
        <w:t>Long column: if the length of the column is more than 15 times the least dimension of its cross section it is called long column.</w:t>
      </w:r>
    </w:p>
    <w:p w:rsidR="00751891" w:rsidRPr="00751891" w:rsidRDefault="00751891" w:rsidP="00F60D52">
      <w:pPr>
        <w:pStyle w:val="ListParagraph"/>
        <w:jc w:val="both"/>
        <w:rPr>
          <w:rFonts w:cs="Arial"/>
          <w:lang w:val="en-US"/>
        </w:rPr>
      </w:pPr>
      <w:r w:rsidRPr="00751891">
        <w:rPr>
          <w:rFonts w:cs="Arial"/>
          <w:lang w:val="en-US"/>
        </w:rPr>
        <w:t>Short column: if the length of the column is less than 15 times the least dimension of its cross section it is called short column.</w:t>
      </w:r>
    </w:p>
    <w:p w:rsidR="00751891" w:rsidRPr="00751891" w:rsidRDefault="00751891" w:rsidP="00F60D52">
      <w:pPr>
        <w:pStyle w:val="ListParagraph"/>
        <w:jc w:val="both"/>
        <w:rPr>
          <w:rFonts w:cs="Arial"/>
          <w:lang w:val="en-US"/>
        </w:rPr>
      </w:pPr>
      <w:r w:rsidRPr="00751891">
        <w:rPr>
          <w:rFonts w:cs="Arial"/>
          <w:lang w:val="en-US"/>
        </w:rPr>
        <w:t>Long columns have a high slenderness ratio i.e. more than 80, whereas short columns have a low slenderness ratio i.e. Less than 80.</w:t>
      </w:r>
    </w:p>
    <w:p w:rsidR="009A3346" w:rsidRPr="00751891" w:rsidRDefault="009A3346" w:rsidP="00F60D52">
      <w:pPr>
        <w:pStyle w:val="ListParagraph"/>
        <w:numPr>
          <w:ilvl w:val="0"/>
          <w:numId w:val="6"/>
        </w:numPr>
        <w:jc w:val="both"/>
        <w:rPr>
          <w:rFonts w:cs="Arial"/>
          <w:b/>
          <w:lang w:val="en-US"/>
        </w:rPr>
      </w:pPr>
      <w:r w:rsidRPr="00751891">
        <w:rPr>
          <w:rFonts w:cs="Arial"/>
          <w:b/>
          <w:lang w:val="en-US"/>
        </w:rPr>
        <w:t>Differentiate between axial loaded and eccentric loaded column</w:t>
      </w:r>
    </w:p>
    <w:p w:rsidR="00751891" w:rsidRPr="00751891" w:rsidRDefault="00752175" w:rsidP="00F60D52">
      <w:pPr>
        <w:pStyle w:val="ListParagraph"/>
        <w:jc w:val="both"/>
        <w:rPr>
          <w:rFonts w:cs="Arial"/>
          <w:lang w:val="en-US"/>
        </w:rPr>
      </w:pPr>
      <w:r>
        <w:rPr>
          <w:rFonts w:cs="Arial"/>
          <w:lang w:val="en-US"/>
        </w:rPr>
        <w:t>Ans:</w:t>
      </w:r>
      <w:r w:rsidR="00751891" w:rsidRPr="00751891">
        <w:t xml:space="preserve"> </w:t>
      </w:r>
      <w:r w:rsidR="00751891" w:rsidRPr="00751891">
        <w:rPr>
          <w:rFonts w:cs="Arial"/>
          <w:lang w:val="en-US"/>
        </w:rPr>
        <w:t>Axially Loaded Column: A column where the load acts along its central axis, resulting in uniform stress distribution across the cross-section.</w:t>
      </w:r>
    </w:p>
    <w:p w:rsidR="00751891" w:rsidRPr="00751891" w:rsidRDefault="00751891" w:rsidP="00F60D52">
      <w:pPr>
        <w:pStyle w:val="ListParagraph"/>
        <w:jc w:val="both"/>
        <w:rPr>
          <w:rFonts w:cs="Arial"/>
          <w:lang w:val="en-US"/>
        </w:rPr>
      </w:pPr>
      <w:r w:rsidRPr="00751891">
        <w:rPr>
          <w:rFonts w:cs="Arial"/>
          <w:lang w:val="en-US"/>
        </w:rPr>
        <w:t>Eccentrically Loaded Column: A column where the load does not act along the central axis, causing bending in addition to compression.</w:t>
      </w:r>
    </w:p>
    <w:p w:rsidR="009A3346" w:rsidRPr="00751891" w:rsidRDefault="009A3346" w:rsidP="00F60D52">
      <w:pPr>
        <w:pStyle w:val="ListParagraph"/>
        <w:numPr>
          <w:ilvl w:val="0"/>
          <w:numId w:val="6"/>
        </w:numPr>
        <w:jc w:val="both"/>
        <w:rPr>
          <w:rFonts w:cs="Arial"/>
          <w:b/>
          <w:lang w:val="en-US"/>
        </w:rPr>
      </w:pPr>
      <w:r w:rsidRPr="00751891">
        <w:rPr>
          <w:rFonts w:cs="Arial"/>
          <w:b/>
          <w:lang w:val="en-US"/>
        </w:rPr>
        <w:t>Define slenderness ratio</w:t>
      </w:r>
    </w:p>
    <w:p w:rsidR="00751891" w:rsidRPr="00751891" w:rsidRDefault="00752175" w:rsidP="00F60D52">
      <w:pPr>
        <w:pStyle w:val="ListParagraph"/>
        <w:jc w:val="both"/>
        <w:rPr>
          <w:rFonts w:cs="Arial"/>
          <w:lang w:val="en-US"/>
        </w:rPr>
      </w:pPr>
      <w:r>
        <w:rPr>
          <w:rFonts w:cs="Arial"/>
          <w:lang w:val="en-US"/>
        </w:rPr>
        <w:t>Ans:</w:t>
      </w:r>
      <w:r w:rsidR="00751891" w:rsidRPr="00751891">
        <w:t xml:space="preserve"> </w:t>
      </w:r>
      <w:r w:rsidR="00751891" w:rsidRPr="00751891">
        <w:rPr>
          <w:rFonts w:cs="Arial"/>
          <w:lang w:val="en-US"/>
        </w:rPr>
        <w:t>Slenderness Ratio: The slenderness ratio of a column is the ratio of its effective length to its least radius of gyration. It is a dimensionless parameter that indicates the tendency of a column to buckle under compressive loads.</w:t>
      </w:r>
    </w:p>
    <w:p w:rsidR="009A3346" w:rsidRPr="00B20695" w:rsidRDefault="009A3346" w:rsidP="009A3346">
      <w:pPr>
        <w:pStyle w:val="ListParagraph"/>
        <w:numPr>
          <w:ilvl w:val="0"/>
          <w:numId w:val="6"/>
        </w:numPr>
        <w:rPr>
          <w:rFonts w:cs="Arial"/>
          <w:b/>
          <w:lang w:val="en-US"/>
        </w:rPr>
      </w:pPr>
      <w:r w:rsidRPr="00B20695">
        <w:rPr>
          <w:rFonts w:cs="Arial"/>
          <w:b/>
          <w:lang w:val="en-US"/>
        </w:rPr>
        <w:t>Give effective length of column with various end conditions</w:t>
      </w:r>
    </w:p>
    <w:p w:rsidR="00751891" w:rsidRDefault="00751891" w:rsidP="00751891">
      <w:pPr>
        <w:pStyle w:val="ListParagraph"/>
        <w:rPr>
          <w:rFonts w:cs="Arial"/>
          <w:lang w:val="en-US"/>
        </w:rPr>
      </w:pPr>
      <w:r>
        <w:rPr>
          <w:rFonts w:cs="Arial"/>
          <w:lang w:val="en-US"/>
        </w:rPr>
        <w:t>Ans:</w:t>
      </w:r>
    </w:p>
    <w:p w:rsidR="00752175" w:rsidRDefault="00751891" w:rsidP="00751891">
      <w:pPr>
        <w:pStyle w:val="ListParagraph"/>
        <w:jc w:val="center"/>
        <w:rPr>
          <w:rFonts w:cs="Arial"/>
          <w:lang w:val="en-US"/>
        </w:rPr>
      </w:pPr>
      <w:r>
        <w:rPr>
          <w:noProof/>
          <w:lang w:val="en-US"/>
        </w:rPr>
        <w:drawing>
          <wp:inline distT="0" distB="0" distL="0" distR="0" wp14:anchorId="6502E7B9" wp14:editId="29211ED0">
            <wp:extent cx="3816350" cy="20423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42096" cy="2056096"/>
                    </a:xfrm>
                    <a:prstGeom prst="rect">
                      <a:avLst/>
                    </a:prstGeom>
                  </pic:spPr>
                </pic:pic>
              </a:graphicData>
            </a:graphic>
          </wp:inline>
        </w:drawing>
      </w:r>
    </w:p>
    <w:p w:rsidR="009A3346" w:rsidRPr="00B20695" w:rsidRDefault="009A3346" w:rsidP="009A3346">
      <w:pPr>
        <w:pStyle w:val="ListParagraph"/>
        <w:numPr>
          <w:ilvl w:val="0"/>
          <w:numId w:val="6"/>
        </w:numPr>
        <w:rPr>
          <w:rFonts w:cs="Arial"/>
          <w:b/>
          <w:lang w:val="en-US"/>
        </w:rPr>
      </w:pPr>
      <w:r w:rsidRPr="00B20695">
        <w:rPr>
          <w:rFonts w:cs="Arial"/>
          <w:b/>
          <w:lang w:val="en-US"/>
        </w:rPr>
        <w:t>State Euler’s formula for calculating ultimate load for column</w:t>
      </w:r>
    </w:p>
    <w:p w:rsidR="00751891" w:rsidRDefault="00752175" w:rsidP="00F60D52">
      <w:pPr>
        <w:pStyle w:val="ListParagraph"/>
        <w:jc w:val="both"/>
        <w:rPr>
          <w:rFonts w:cs="Arial"/>
          <w:lang w:val="en-US"/>
        </w:rPr>
      </w:pPr>
      <w:r>
        <w:rPr>
          <w:rFonts w:cs="Arial"/>
          <w:lang w:val="en-US"/>
        </w:rPr>
        <w:t>Ans:</w:t>
      </w:r>
      <w:r w:rsidR="00751891" w:rsidRPr="00751891">
        <w:t xml:space="preserve"> </w:t>
      </w:r>
      <w:r w:rsidR="00751891" w:rsidRPr="00751891">
        <w:rPr>
          <w:rFonts w:cs="Arial"/>
          <w:lang w:val="en-US"/>
        </w:rPr>
        <w:t xml:space="preserve">Euler’s formula is used to calculate the ultimate buckling of long columns. To get safe load on column the ultimate load is divided by a FOS. </w:t>
      </w:r>
    </w:p>
    <w:p w:rsidR="00B20695" w:rsidRDefault="00751891" w:rsidP="00751891">
      <w:pPr>
        <w:pStyle w:val="ListParagraph"/>
        <w:rPr>
          <w:rFonts w:cs="Arial"/>
          <w:lang w:val="en-US"/>
        </w:rPr>
      </w:pPr>
      <w:r w:rsidRPr="00751891">
        <w:rPr>
          <w:rFonts w:cs="Arial"/>
          <w:lang w:val="en-US"/>
        </w:rPr>
        <w:t>Mathematically;</w:t>
      </w:r>
    </w:p>
    <w:p w:rsidR="00751891" w:rsidRPr="00751891" w:rsidRDefault="00B20695" w:rsidP="00751891">
      <w:pPr>
        <w:pStyle w:val="ListParagraph"/>
        <w:rPr>
          <w:rFonts w:cs="Arial"/>
          <w:lang w:val="en-US"/>
        </w:rPr>
      </w:pPr>
      <m:oMathPara>
        <m:oMath>
          <m:r>
            <w:rPr>
              <w:rFonts w:ascii="Cambria Math" w:hAnsi="Cambria Math" w:cs="Arial"/>
              <w:lang w:val="en-US"/>
            </w:rPr>
            <m:t>P=</m:t>
          </m:r>
          <m:f>
            <m:fPr>
              <m:ctrlPr>
                <w:rPr>
                  <w:rFonts w:ascii="Cambria Math" w:hAnsi="Cambria Math" w:cs="Arial"/>
                  <w:i/>
                  <w:lang w:val="en-US"/>
                </w:rPr>
              </m:ctrlPr>
            </m:fPr>
            <m:num>
              <m:sSup>
                <m:sSupPr>
                  <m:ctrlPr>
                    <w:rPr>
                      <w:rFonts w:ascii="Cambria Math" w:hAnsi="Cambria Math" w:cs="Arial"/>
                      <w:i/>
                      <w:lang w:val="en-US"/>
                    </w:rPr>
                  </m:ctrlPr>
                </m:sSupPr>
                <m:e>
                  <m:r>
                    <w:rPr>
                      <w:rFonts w:ascii="Cambria Math" w:hAnsi="Cambria Math" w:cs="Arial"/>
                      <w:lang w:val="en-US"/>
                    </w:rPr>
                    <m:t>π</m:t>
                  </m:r>
                </m:e>
                <m:sup>
                  <m:r>
                    <w:rPr>
                      <w:rFonts w:ascii="Cambria Math" w:hAnsi="Cambria Math" w:cs="Arial"/>
                      <w:lang w:val="en-US"/>
                    </w:rPr>
                    <m:t>2</m:t>
                  </m:r>
                </m:sup>
              </m:sSup>
              <m:r>
                <w:rPr>
                  <w:rFonts w:ascii="Cambria Math" w:hAnsi="Cambria Math" w:cs="Arial"/>
                  <w:lang w:val="en-US"/>
                </w:rPr>
                <m:t>EI</m:t>
              </m:r>
            </m:num>
            <m:den>
              <m:sSubSup>
                <m:sSubSupPr>
                  <m:ctrlPr>
                    <w:rPr>
                      <w:rFonts w:ascii="Cambria Math" w:hAnsi="Cambria Math" w:cs="Arial"/>
                      <w:i/>
                      <w:lang w:val="en-US"/>
                    </w:rPr>
                  </m:ctrlPr>
                </m:sSubSupPr>
                <m:e>
                  <m:r>
                    <w:rPr>
                      <w:rFonts w:ascii="Cambria Math" w:hAnsi="Cambria Math" w:cs="Arial"/>
                      <w:lang w:val="en-US"/>
                    </w:rPr>
                    <m:t>L</m:t>
                  </m:r>
                </m:e>
                <m:sub>
                  <m:r>
                    <w:rPr>
                      <w:rFonts w:ascii="Cambria Math" w:hAnsi="Cambria Math" w:cs="Arial"/>
                      <w:lang w:val="en-US"/>
                    </w:rPr>
                    <m:t>e</m:t>
                  </m:r>
                </m:sub>
                <m:sup>
                  <m:r>
                    <w:rPr>
                      <w:rFonts w:ascii="Cambria Math" w:hAnsi="Cambria Math" w:cs="Arial"/>
                      <w:lang w:val="en-US"/>
                    </w:rPr>
                    <m:t>2</m:t>
                  </m:r>
                </m:sup>
              </m:sSubSup>
            </m:den>
          </m:f>
        </m:oMath>
      </m:oMathPara>
    </w:p>
    <w:p w:rsidR="00751891" w:rsidRPr="00751891" w:rsidRDefault="00751891" w:rsidP="00751891">
      <w:pPr>
        <w:pStyle w:val="ListParagraph"/>
        <w:rPr>
          <w:rFonts w:cs="Arial"/>
          <w:lang w:val="en-US"/>
        </w:rPr>
      </w:pPr>
      <w:r w:rsidRPr="00751891">
        <w:rPr>
          <w:rFonts w:cs="Arial"/>
          <w:lang w:val="en-US"/>
        </w:rPr>
        <w:t>Where;</w:t>
      </w:r>
    </w:p>
    <w:p w:rsidR="00751891" w:rsidRPr="00751891" w:rsidRDefault="00751891" w:rsidP="00751891">
      <w:pPr>
        <w:pStyle w:val="ListParagraph"/>
        <w:rPr>
          <w:rFonts w:cs="Arial"/>
          <w:lang w:val="en-US"/>
        </w:rPr>
      </w:pPr>
      <w:r w:rsidRPr="00751891">
        <w:rPr>
          <w:rFonts w:cs="Arial"/>
          <w:lang w:val="en-US"/>
        </w:rPr>
        <w:t>P=Ultimate buckling load</w:t>
      </w:r>
    </w:p>
    <w:p w:rsidR="00751891" w:rsidRPr="00751891" w:rsidRDefault="00751891" w:rsidP="00751891">
      <w:pPr>
        <w:pStyle w:val="ListParagraph"/>
        <w:rPr>
          <w:rFonts w:cs="Arial"/>
          <w:lang w:val="en-US"/>
        </w:rPr>
      </w:pPr>
      <w:r w:rsidRPr="00751891">
        <w:rPr>
          <w:rFonts w:cs="Arial"/>
          <w:lang w:val="en-US"/>
        </w:rPr>
        <w:t>E= modulus of elasticity of material</w:t>
      </w:r>
    </w:p>
    <w:p w:rsidR="00751891" w:rsidRPr="00751891" w:rsidRDefault="00751891" w:rsidP="00751891">
      <w:pPr>
        <w:pStyle w:val="ListParagraph"/>
        <w:rPr>
          <w:rFonts w:cs="Arial"/>
          <w:lang w:val="en-US"/>
        </w:rPr>
      </w:pPr>
      <w:r w:rsidRPr="00751891">
        <w:rPr>
          <w:rFonts w:cs="Arial"/>
          <w:lang w:val="en-US"/>
        </w:rPr>
        <w:lastRenderedPageBreak/>
        <w:t>I= moment of inertia of column section</w:t>
      </w:r>
    </w:p>
    <w:p w:rsidR="00752175" w:rsidRDefault="00751891" w:rsidP="00751891">
      <w:pPr>
        <w:pStyle w:val="ListParagraph"/>
        <w:rPr>
          <w:rFonts w:cs="Arial"/>
          <w:lang w:val="en-US"/>
        </w:rPr>
      </w:pPr>
      <w:r w:rsidRPr="00751891">
        <w:rPr>
          <w:rFonts w:cs="Arial"/>
          <w:lang w:val="en-US"/>
        </w:rPr>
        <w:t>Le= effective length of column</w:t>
      </w:r>
    </w:p>
    <w:p w:rsidR="009A3346" w:rsidRPr="00B20695" w:rsidRDefault="009A3346" w:rsidP="00F60D52">
      <w:pPr>
        <w:pStyle w:val="ListParagraph"/>
        <w:numPr>
          <w:ilvl w:val="0"/>
          <w:numId w:val="6"/>
        </w:numPr>
        <w:jc w:val="both"/>
        <w:rPr>
          <w:rFonts w:cs="Arial"/>
          <w:b/>
          <w:lang w:val="en-US"/>
        </w:rPr>
      </w:pPr>
      <w:r w:rsidRPr="00B20695">
        <w:rPr>
          <w:rFonts w:cs="Arial"/>
          <w:b/>
          <w:lang w:val="en-US"/>
        </w:rPr>
        <w:t>State Rankine’s formula for calculating ultimate load for column</w:t>
      </w:r>
    </w:p>
    <w:p w:rsidR="00B20695" w:rsidRDefault="00752175" w:rsidP="00F60D52">
      <w:pPr>
        <w:pStyle w:val="ListParagraph"/>
        <w:jc w:val="both"/>
        <w:rPr>
          <w:rFonts w:cs="Arial"/>
          <w:lang w:val="en-US"/>
        </w:rPr>
      </w:pPr>
      <w:r>
        <w:rPr>
          <w:rFonts w:cs="Arial"/>
          <w:lang w:val="en-US"/>
        </w:rPr>
        <w:t>Ans:</w:t>
      </w:r>
      <w:r w:rsidR="00B20695" w:rsidRPr="00B20695">
        <w:t xml:space="preserve"> </w:t>
      </w:r>
      <w:r w:rsidR="00B20695" w:rsidRPr="00B20695">
        <w:rPr>
          <w:rFonts w:cs="Arial"/>
          <w:lang w:val="en-US"/>
        </w:rPr>
        <w:t xml:space="preserve">Rankine’s formula is used to calculate ultimate load for both short and long columns. For short column the load is crushing load and for long column the load is buckling load. </w:t>
      </w:r>
    </w:p>
    <w:p w:rsidR="00B20695" w:rsidRDefault="00B20695" w:rsidP="00F60D52">
      <w:pPr>
        <w:pStyle w:val="ListParagraph"/>
        <w:jc w:val="both"/>
        <w:rPr>
          <w:rFonts w:cs="Arial"/>
          <w:lang w:val="en-US"/>
        </w:rPr>
      </w:pPr>
      <w:r w:rsidRPr="00B20695">
        <w:rPr>
          <w:rFonts w:cs="Arial"/>
          <w:lang w:val="en-US"/>
        </w:rPr>
        <w:t>Mathematically;</w:t>
      </w:r>
    </w:p>
    <w:p w:rsidR="00B20695" w:rsidRPr="00B20695" w:rsidRDefault="00B20695" w:rsidP="00B20695">
      <w:pPr>
        <w:pStyle w:val="ListParagraph"/>
        <w:rPr>
          <w:rFonts w:cs="Arial"/>
          <w:lang w:val="en-US"/>
        </w:rPr>
      </w:pPr>
      <m:oMathPara>
        <m:oMath>
          <m:r>
            <w:rPr>
              <w:rFonts w:ascii="Cambria Math" w:hAnsi="Cambria Math" w:cs="Arial"/>
              <w:lang w:val="en-US"/>
            </w:rPr>
            <m:t>P=</m:t>
          </m:r>
          <m:f>
            <m:fPr>
              <m:ctrlPr>
                <w:rPr>
                  <w:rFonts w:ascii="Cambria Math" w:eastAsiaTheme="minorEastAsia" w:hAnsi="Cambria Math" w:cs="Arial"/>
                  <w:i/>
                  <w:lang w:val="en-US"/>
                </w:rPr>
              </m:ctrlPr>
            </m:fPr>
            <m:num>
              <m:sSub>
                <m:sSubPr>
                  <m:ctrlPr>
                    <w:rPr>
                      <w:rFonts w:ascii="Cambria Math" w:eastAsiaTheme="minorEastAsia" w:hAnsi="Cambria Math" w:cs="Arial"/>
                      <w:i/>
                      <w:lang w:val="en-US"/>
                    </w:rPr>
                  </m:ctrlPr>
                </m:sSubPr>
                <m:e>
                  <m:r>
                    <w:rPr>
                      <w:rFonts w:ascii="Cambria Math" w:eastAsiaTheme="minorEastAsia" w:hAnsi="Cambria Math" w:cs="Arial"/>
                      <w:lang w:val="en-US"/>
                    </w:rPr>
                    <m:t>f</m:t>
                  </m:r>
                </m:e>
                <m:sub>
                  <m:r>
                    <w:rPr>
                      <w:rFonts w:ascii="Cambria Math" w:eastAsiaTheme="minorEastAsia" w:hAnsi="Cambria Math" w:cs="Arial"/>
                      <w:lang w:val="en-US"/>
                    </w:rPr>
                    <m:t>c A</m:t>
                  </m:r>
                </m:sub>
              </m:sSub>
            </m:num>
            <m:den>
              <m:r>
                <w:rPr>
                  <w:rFonts w:ascii="Cambria Math" w:eastAsiaTheme="minorEastAsia" w:hAnsi="Cambria Math" w:cs="Arial"/>
                  <w:lang w:val="en-US"/>
                </w:rPr>
                <m:t>1+a</m:t>
              </m:r>
              <m:sSup>
                <m:sSupPr>
                  <m:ctrlPr>
                    <w:rPr>
                      <w:rFonts w:ascii="Cambria Math" w:eastAsiaTheme="minorEastAsia" w:hAnsi="Cambria Math" w:cs="Arial"/>
                      <w:i/>
                      <w:lang w:val="en-US"/>
                    </w:rPr>
                  </m:ctrlPr>
                </m:sSupPr>
                <m:e>
                  <m:d>
                    <m:dPr>
                      <m:ctrlPr>
                        <w:rPr>
                          <w:rFonts w:ascii="Cambria Math" w:eastAsiaTheme="minorEastAsia" w:hAnsi="Cambria Math" w:cs="Arial"/>
                          <w:i/>
                          <w:lang w:val="en-US"/>
                        </w:rPr>
                      </m:ctrlPr>
                    </m:dPr>
                    <m:e>
                      <m:f>
                        <m:fPr>
                          <m:ctrlPr>
                            <w:rPr>
                              <w:rFonts w:ascii="Cambria Math" w:eastAsiaTheme="minorEastAsia" w:hAnsi="Cambria Math" w:cs="Arial"/>
                              <w:i/>
                              <w:lang w:val="en-US"/>
                            </w:rPr>
                          </m:ctrlPr>
                        </m:fPr>
                        <m:num>
                          <m:sSub>
                            <m:sSubPr>
                              <m:ctrlPr>
                                <w:rPr>
                                  <w:rFonts w:ascii="Cambria Math" w:eastAsiaTheme="minorEastAsia" w:hAnsi="Cambria Math" w:cs="Arial"/>
                                  <w:i/>
                                  <w:lang w:val="en-US"/>
                                </w:rPr>
                              </m:ctrlPr>
                            </m:sSubPr>
                            <m:e>
                              <m:r>
                                <w:rPr>
                                  <w:rFonts w:ascii="Cambria Math" w:eastAsiaTheme="minorEastAsia" w:hAnsi="Cambria Math" w:cs="Arial"/>
                                  <w:lang w:val="en-US"/>
                                </w:rPr>
                                <m:t>L</m:t>
                              </m:r>
                            </m:e>
                            <m:sub>
                              <m:r>
                                <w:rPr>
                                  <w:rFonts w:ascii="Cambria Math" w:eastAsiaTheme="minorEastAsia" w:hAnsi="Cambria Math" w:cs="Arial"/>
                                  <w:lang w:val="en-US"/>
                                </w:rPr>
                                <m:t>e</m:t>
                              </m:r>
                            </m:sub>
                          </m:sSub>
                        </m:num>
                        <m:den>
                          <m:r>
                            <w:rPr>
                              <w:rFonts w:ascii="Cambria Math" w:eastAsiaTheme="minorEastAsia" w:hAnsi="Cambria Math" w:cs="Arial"/>
                              <w:lang w:val="en-US"/>
                            </w:rPr>
                            <m:t>K</m:t>
                          </m:r>
                        </m:den>
                      </m:f>
                    </m:e>
                  </m:d>
                </m:e>
                <m:sup>
                  <m:r>
                    <w:rPr>
                      <w:rFonts w:ascii="Cambria Math" w:eastAsiaTheme="minorEastAsia" w:hAnsi="Cambria Math" w:cs="Arial"/>
                      <w:lang w:val="en-US"/>
                    </w:rPr>
                    <m:t>2</m:t>
                  </m:r>
                </m:sup>
              </m:sSup>
            </m:den>
          </m:f>
        </m:oMath>
      </m:oMathPara>
    </w:p>
    <w:p w:rsidR="00B20695" w:rsidRPr="00B20695" w:rsidRDefault="00B20695" w:rsidP="00B20695">
      <w:pPr>
        <w:pStyle w:val="ListParagraph"/>
        <w:rPr>
          <w:rFonts w:cs="Arial"/>
          <w:lang w:val="en-US"/>
        </w:rPr>
      </w:pPr>
      <w:r w:rsidRPr="00B20695">
        <w:rPr>
          <w:rFonts w:cs="Arial"/>
          <w:lang w:val="en-US"/>
        </w:rPr>
        <w:t>Where;</w:t>
      </w:r>
    </w:p>
    <w:p w:rsidR="00B20695" w:rsidRPr="00B20695" w:rsidRDefault="00B20695" w:rsidP="00B20695">
      <w:pPr>
        <w:pStyle w:val="ListParagraph"/>
        <w:rPr>
          <w:rFonts w:cs="Arial"/>
          <w:lang w:val="en-US"/>
        </w:rPr>
      </w:pPr>
      <w:r w:rsidRPr="00B20695">
        <w:rPr>
          <w:rFonts w:cs="Arial"/>
          <w:lang w:val="en-US"/>
        </w:rPr>
        <w:t>P= critical load</w:t>
      </w:r>
    </w:p>
    <w:p w:rsidR="00B20695" w:rsidRPr="00B20695" w:rsidRDefault="00B20695" w:rsidP="00B20695">
      <w:pPr>
        <w:pStyle w:val="ListParagraph"/>
        <w:rPr>
          <w:rFonts w:cs="Arial"/>
          <w:lang w:val="en-US"/>
        </w:rPr>
      </w:pPr>
      <w:r w:rsidRPr="00B20695">
        <w:rPr>
          <w:rFonts w:cs="Arial"/>
          <w:lang w:val="en-US"/>
        </w:rPr>
        <w:t>fc= critical stress</w:t>
      </w:r>
    </w:p>
    <w:p w:rsidR="00B20695" w:rsidRPr="00B20695" w:rsidRDefault="00B20695" w:rsidP="00B20695">
      <w:pPr>
        <w:pStyle w:val="ListParagraph"/>
        <w:rPr>
          <w:rFonts w:cs="Arial"/>
          <w:lang w:val="en-US"/>
        </w:rPr>
      </w:pPr>
      <w:r w:rsidRPr="00B20695">
        <w:rPr>
          <w:rFonts w:cs="Arial"/>
          <w:lang w:val="en-US"/>
        </w:rPr>
        <w:t>A= cross sectional area of column</w:t>
      </w:r>
    </w:p>
    <w:p w:rsidR="00B20695" w:rsidRPr="00B20695" w:rsidRDefault="00B20695" w:rsidP="00B20695">
      <w:pPr>
        <w:pStyle w:val="ListParagraph"/>
        <w:rPr>
          <w:rFonts w:cs="Arial"/>
          <w:lang w:val="en-US"/>
        </w:rPr>
      </w:pPr>
      <w:r w:rsidRPr="00B20695">
        <w:rPr>
          <w:rFonts w:cs="Arial"/>
          <w:lang w:val="en-US"/>
        </w:rPr>
        <w:t>Le= effective length of column</w:t>
      </w:r>
    </w:p>
    <w:p w:rsidR="00B20695" w:rsidRPr="00B20695" w:rsidRDefault="00B20695" w:rsidP="00B20695">
      <w:pPr>
        <w:pStyle w:val="ListParagraph"/>
        <w:rPr>
          <w:rFonts w:cs="Arial"/>
          <w:lang w:val="en-US"/>
        </w:rPr>
      </w:pPr>
      <w:r w:rsidRPr="00B20695">
        <w:rPr>
          <w:rFonts w:cs="Arial"/>
          <w:lang w:val="en-US"/>
        </w:rPr>
        <w:t>K= least radius of gyration</w:t>
      </w:r>
    </w:p>
    <w:p w:rsidR="00B20695" w:rsidRPr="00B20695" w:rsidRDefault="00B20695" w:rsidP="00B20695">
      <w:pPr>
        <w:pStyle w:val="ListParagraph"/>
        <w:rPr>
          <w:rFonts w:cs="Arial"/>
          <w:lang w:val="en-US"/>
        </w:rPr>
      </w:pPr>
      <w:r w:rsidRPr="00B20695">
        <w:rPr>
          <w:rFonts w:cs="Arial"/>
          <w:lang w:val="en-US"/>
        </w:rPr>
        <w:t>a= Rankine’s constant depends on the material of column</w:t>
      </w:r>
    </w:p>
    <w:p w:rsidR="00B20695" w:rsidRPr="00B20695" w:rsidRDefault="00B20695" w:rsidP="00B20695">
      <w:pPr>
        <w:pStyle w:val="ListParagraph"/>
        <w:rPr>
          <w:rFonts w:cs="Arial"/>
          <w:lang w:val="en-US"/>
        </w:rPr>
      </w:pPr>
      <w:r w:rsidRPr="00B20695">
        <w:rPr>
          <w:rFonts w:cs="Arial"/>
          <w:lang w:val="en-US"/>
        </w:rPr>
        <w:t>for mild steel a= 1/7500</w:t>
      </w:r>
    </w:p>
    <w:p w:rsidR="00B20695" w:rsidRPr="00B20695" w:rsidRDefault="00B20695" w:rsidP="00B20695">
      <w:pPr>
        <w:pStyle w:val="ListParagraph"/>
        <w:rPr>
          <w:rFonts w:cs="Arial"/>
          <w:lang w:val="en-US"/>
        </w:rPr>
      </w:pPr>
      <w:r w:rsidRPr="00B20695">
        <w:rPr>
          <w:rFonts w:cs="Arial"/>
          <w:lang w:val="en-US"/>
        </w:rPr>
        <w:t>for cast iron a= 1/1600</w:t>
      </w:r>
    </w:p>
    <w:p w:rsidR="00752175" w:rsidRDefault="00B20695" w:rsidP="00B20695">
      <w:pPr>
        <w:pStyle w:val="ListParagraph"/>
        <w:rPr>
          <w:rFonts w:cs="Arial"/>
          <w:lang w:val="en-US"/>
        </w:rPr>
      </w:pPr>
      <w:r w:rsidRPr="00B20695">
        <w:rPr>
          <w:rFonts w:cs="Arial"/>
          <w:lang w:val="en-US"/>
        </w:rPr>
        <w:t>for wrought iron a=1/9000</w:t>
      </w:r>
    </w:p>
    <w:p w:rsidR="009A3346" w:rsidRDefault="009A3346" w:rsidP="009A3346">
      <w:pPr>
        <w:pStyle w:val="ListParagraph"/>
        <w:numPr>
          <w:ilvl w:val="0"/>
          <w:numId w:val="6"/>
        </w:numPr>
        <w:rPr>
          <w:rFonts w:cs="Arial"/>
          <w:lang w:val="en-US"/>
        </w:rPr>
      </w:pPr>
      <w:r>
        <w:rPr>
          <w:rFonts w:cs="Arial"/>
          <w:lang w:val="en-US"/>
        </w:rPr>
        <w:t>Give failure pattern of short columns</w:t>
      </w:r>
    </w:p>
    <w:p w:rsidR="00752175" w:rsidRDefault="00752175" w:rsidP="00752175">
      <w:pPr>
        <w:pStyle w:val="ListParagraph"/>
        <w:rPr>
          <w:rFonts w:cs="Arial"/>
          <w:lang w:val="en-US"/>
        </w:rPr>
      </w:pPr>
      <w:r>
        <w:rPr>
          <w:rFonts w:cs="Arial"/>
          <w:lang w:val="en-US"/>
        </w:rPr>
        <w:t>Ans:</w:t>
      </w:r>
      <w:r w:rsidR="00B20695" w:rsidRPr="00B20695">
        <w:t xml:space="preserve"> </w:t>
      </w:r>
      <w:r w:rsidR="00B20695" w:rsidRPr="00B20695">
        <w:rPr>
          <w:rFonts w:cs="Arial"/>
          <w:lang w:val="en-US"/>
        </w:rPr>
        <w:t xml:space="preserve">Short column directly fails </w:t>
      </w:r>
      <w:r w:rsidR="00B20695">
        <w:rPr>
          <w:rFonts w:cs="Arial"/>
          <w:lang w:val="en-US"/>
        </w:rPr>
        <w:t>by crushing under the load application</w:t>
      </w:r>
      <w:r w:rsidR="00B20695" w:rsidRPr="00B20695">
        <w:rPr>
          <w:rFonts w:cs="Arial"/>
          <w:lang w:val="en-US"/>
        </w:rPr>
        <w:t>.</w:t>
      </w:r>
    </w:p>
    <w:p w:rsidR="00213DFC" w:rsidRDefault="00213DFC" w:rsidP="00213DFC">
      <w:pPr>
        <w:pStyle w:val="ListParagraph"/>
        <w:jc w:val="center"/>
        <w:rPr>
          <w:rFonts w:cs="Arial"/>
          <w:lang w:val="en-US"/>
        </w:rPr>
      </w:pPr>
      <w:r>
        <w:rPr>
          <w:noProof/>
          <w:lang w:val="en-US"/>
        </w:rPr>
        <w:drawing>
          <wp:inline distT="0" distB="0" distL="0" distR="0" wp14:anchorId="09C74961" wp14:editId="0EF26127">
            <wp:extent cx="1016000" cy="191273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029175" cy="1937534"/>
                    </a:xfrm>
                    <a:prstGeom prst="rect">
                      <a:avLst/>
                    </a:prstGeom>
                  </pic:spPr>
                </pic:pic>
              </a:graphicData>
            </a:graphic>
          </wp:inline>
        </w:drawing>
      </w:r>
    </w:p>
    <w:p w:rsidR="009A3346" w:rsidRPr="00213DFC" w:rsidRDefault="009A3346" w:rsidP="009A3346">
      <w:pPr>
        <w:pStyle w:val="ListParagraph"/>
        <w:numPr>
          <w:ilvl w:val="0"/>
          <w:numId w:val="6"/>
        </w:numPr>
        <w:rPr>
          <w:rFonts w:cs="Arial"/>
          <w:b/>
          <w:lang w:val="en-US"/>
        </w:rPr>
      </w:pPr>
      <w:r w:rsidRPr="00213DFC">
        <w:rPr>
          <w:rFonts w:cs="Arial"/>
          <w:b/>
          <w:lang w:val="en-US"/>
        </w:rPr>
        <w:t>Give failure pattern of long column</w:t>
      </w:r>
    </w:p>
    <w:p w:rsidR="00752175" w:rsidRDefault="00752175" w:rsidP="00B20695">
      <w:pPr>
        <w:pStyle w:val="ListParagraph"/>
        <w:rPr>
          <w:rFonts w:cs="Arial"/>
          <w:lang w:val="en-US"/>
        </w:rPr>
      </w:pPr>
      <w:r>
        <w:rPr>
          <w:rFonts w:cs="Arial"/>
          <w:lang w:val="en-US"/>
        </w:rPr>
        <w:t>Ans:</w:t>
      </w:r>
      <w:r w:rsidR="00B20695">
        <w:rPr>
          <w:rFonts w:cs="Arial"/>
          <w:lang w:val="en-US"/>
        </w:rPr>
        <w:t xml:space="preserve"> </w:t>
      </w:r>
      <w:r w:rsidR="00B20695" w:rsidRPr="00B20695">
        <w:rPr>
          <w:rFonts w:cs="Arial"/>
          <w:lang w:val="en-US"/>
        </w:rPr>
        <w:t>Long column buckles on the application of load</w:t>
      </w:r>
      <w:r w:rsidR="00B20695">
        <w:rPr>
          <w:rFonts w:cs="Arial"/>
          <w:lang w:val="en-US"/>
        </w:rPr>
        <w:t xml:space="preserve"> and fails by bending</w:t>
      </w:r>
      <w:r w:rsidR="00B20695" w:rsidRPr="00B20695">
        <w:rPr>
          <w:rFonts w:cs="Arial"/>
          <w:lang w:val="en-US"/>
        </w:rPr>
        <w:t>.</w:t>
      </w:r>
    </w:p>
    <w:p w:rsidR="00213DFC" w:rsidRPr="00B20695" w:rsidRDefault="00213DFC" w:rsidP="00213DFC">
      <w:pPr>
        <w:pStyle w:val="ListParagraph"/>
        <w:jc w:val="center"/>
        <w:rPr>
          <w:rFonts w:cs="Arial"/>
          <w:lang w:val="en-US"/>
        </w:rPr>
      </w:pPr>
      <w:r>
        <w:rPr>
          <w:noProof/>
          <w:lang w:val="en-US"/>
        </w:rPr>
        <w:drawing>
          <wp:inline distT="0" distB="0" distL="0" distR="0" wp14:anchorId="6D5C1CA1" wp14:editId="376E4D28">
            <wp:extent cx="1346200" cy="2319605"/>
            <wp:effectExtent l="0" t="0" r="6350"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58360" cy="2340558"/>
                    </a:xfrm>
                    <a:prstGeom prst="rect">
                      <a:avLst/>
                    </a:prstGeom>
                  </pic:spPr>
                </pic:pic>
              </a:graphicData>
            </a:graphic>
          </wp:inline>
        </w:drawing>
      </w:r>
    </w:p>
    <w:p w:rsidR="009A3346" w:rsidRPr="00213DFC" w:rsidRDefault="009A3346" w:rsidP="00F60D52">
      <w:pPr>
        <w:pStyle w:val="ListParagraph"/>
        <w:numPr>
          <w:ilvl w:val="0"/>
          <w:numId w:val="6"/>
        </w:numPr>
        <w:jc w:val="both"/>
        <w:rPr>
          <w:rFonts w:cs="Arial"/>
          <w:b/>
          <w:lang w:val="en-US"/>
        </w:rPr>
      </w:pPr>
      <w:r w:rsidRPr="00213DFC">
        <w:rPr>
          <w:rFonts w:cs="Arial"/>
          <w:b/>
          <w:lang w:val="en-US"/>
        </w:rPr>
        <w:lastRenderedPageBreak/>
        <w:t>What is safe applied load on the columns</w:t>
      </w:r>
    </w:p>
    <w:p w:rsidR="00752175" w:rsidRDefault="00752175" w:rsidP="00F60D52">
      <w:pPr>
        <w:pStyle w:val="ListParagraph"/>
        <w:jc w:val="both"/>
        <w:rPr>
          <w:rFonts w:cs="Arial"/>
          <w:lang w:val="en-US"/>
        </w:rPr>
      </w:pPr>
      <w:r>
        <w:rPr>
          <w:rFonts w:cs="Arial"/>
          <w:lang w:val="en-US"/>
        </w:rPr>
        <w:t>Ans:</w:t>
      </w:r>
      <w:r w:rsidR="00213DFC">
        <w:rPr>
          <w:rFonts w:cs="Arial"/>
          <w:lang w:val="en-US"/>
        </w:rPr>
        <w:t xml:space="preserve"> When the buckling/ crushing load of a column is divided by a factor of safety it results in safe applied load on column.</w:t>
      </w:r>
    </w:p>
    <w:p w:rsidR="009A3346" w:rsidRPr="00213DFC" w:rsidRDefault="009A3346" w:rsidP="00F60D52">
      <w:pPr>
        <w:pStyle w:val="ListParagraph"/>
        <w:numPr>
          <w:ilvl w:val="0"/>
          <w:numId w:val="6"/>
        </w:numPr>
        <w:jc w:val="both"/>
        <w:rPr>
          <w:rFonts w:cs="Arial"/>
          <w:b/>
          <w:lang w:val="en-US"/>
        </w:rPr>
      </w:pPr>
      <w:r w:rsidRPr="00213DFC">
        <w:rPr>
          <w:rFonts w:cs="Arial"/>
          <w:b/>
          <w:lang w:val="en-US"/>
        </w:rPr>
        <w:t>Define the truss</w:t>
      </w:r>
    </w:p>
    <w:p w:rsidR="00752175" w:rsidRDefault="00752175" w:rsidP="00F60D52">
      <w:pPr>
        <w:pStyle w:val="ListParagraph"/>
        <w:jc w:val="both"/>
        <w:rPr>
          <w:rFonts w:cs="Arial"/>
          <w:lang w:val="en-US"/>
        </w:rPr>
      </w:pPr>
      <w:r>
        <w:rPr>
          <w:rFonts w:cs="Arial"/>
          <w:lang w:val="en-US"/>
        </w:rPr>
        <w:t>Ans:</w:t>
      </w:r>
      <w:r w:rsidR="00213DFC" w:rsidRPr="00213DFC">
        <w:t xml:space="preserve"> </w:t>
      </w:r>
      <w:r w:rsidR="00213DFC" w:rsidRPr="00213DFC">
        <w:rPr>
          <w:rFonts w:cs="Arial"/>
          <w:lang w:val="en-US"/>
        </w:rPr>
        <w:t xml:space="preserve">A truss is a structural framework </w:t>
      </w:r>
      <w:r w:rsidR="00213DFC">
        <w:rPr>
          <w:rFonts w:cs="Arial"/>
          <w:lang w:val="en-US"/>
        </w:rPr>
        <w:t>made</w:t>
      </w:r>
      <w:r w:rsidR="00213DFC" w:rsidRPr="00213DFC">
        <w:rPr>
          <w:rFonts w:cs="Arial"/>
          <w:lang w:val="en-US"/>
        </w:rPr>
        <w:t xml:space="preserve"> of straight members arranged in triangular units, designed to support loads efficiently by distributing forces through tension and compression.</w:t>
      </w:r>
    </w:p>
    <w:p w:rsidR="009A3346" w:rsidRPr="0016544B" w:rsidRDefault="009A3346" w:rsidP="00F60D52">
      <w:pPr>
        <w:pStyle w:val="ListParagraph"/>
        <w:numPr>
          <w:ilvl w:val="0"/>
          <w:numId w:val="6"/>
        </w:numPr>
        <w:jc w:val="both"/>
        <w:rPr>
          <w:rFonts w:cs="Arial"/>
          <w:b/>
          <w:lang w:val="en-US"/>
        </w:rPr>
      </w:pPr>
      <w:r w:rsidRPr="0016544B">
        <w:rPr>
          <w:rFonts w:cs="Arial"/>
          <w:b/>
          <w:lang w:val="en-US"/>
        </w:rPr>
        <w:t>Name four types of trusses</w:t>
      </w:r>
    </w:p>
    <w:p w:rsidR="00213DFC" w:rsidRPr="00213DFC" w:rsidRDefault="00752175" w:rsidP="00F60D52">
      <w:pPr>
        <w:pStyle w:val="ListParagraph"/>
        <w:jc w:val="both"/>
        <w:rPr>
          <w:rFonts w:cs="Arial"/>
          <w:lang w:val="en-US"/>
        </w:rPr>
      </w:pPr>
      <w:r>
        <w:rPr>
          <w:rFonts w:cs="Arial"/>
          <w:lang w:val="en-US"/>
        </w:rPr>
        <w:t>Ans:</w:t>
      </w:r>
      <w:r w:rsidR="00213DFC" w:rsidRPr="00213DFC">
        <w:t xml:space="preserve"> </w:t>
      </w:r>
      <w:r w:rsidR="00213DFC" w:rsidRPr="00213DFC">
        <w:rPr>
          <w:rFonts w:cs="Arial"/>
          <w:lang w:val="en-US"/>
        </w:rPr>
        <w:t>four types of trusses are</w:t>
      </w:r>
    </w:p>
    <w:p w:rsidR="00213DFC" w:rsidRPr="00213DFC" w:rsidRDefault="00213DFC" w:rsidP="00F60D52">
      <w:pPr>
        <w:pStyle w:val="ListParagraph"/>
        <w:jc w:val="both"/>
        <w:rPr>
          <w:rFonts w:cs="Arial"/>
          <w:lang w:val="en-US"/>
        </w:rPr>
      </w:pPr>
      <w:r>
        <w:rPr>
          <w:rFonts w:cs="Arial"/>
          <w:lang w:val="en-US"/>
        </w:rPr>
        <w:t>1.</w:t>
      </w:r>
      <w:r w:rsidRPr="00213DFC">
        <w:rPr>
          <w:rFonts w:cs="Arial"/>
          <w:lang w:val="en-US"/>
        </w:rPr>
        <w:t xml:space="preserve"> Pratt Truss</w:t>
      </w:r>
      <w:r w:rsidRPr="00213DFC">
        <w:t xml:space="preserve"> </w:t>
      </w:r>
    </w:p>
    <w:p w:rsidR="00213DFC" w:rsidRPr="00213DFC" w:rsidRDefault="00213DFC" w:rsidP="00F60D52">
      <w:pPr>
        <w:pStyle w:val="ListParagraph"/>
        <w:jc w:val="both"/>
        <w:rPr>
          <w:rFonts w:cs="Arial"/>
          <w:lang w:val="en-US"/>
        </w:rPr>
      </w:pPr>
      <w:r>
        <w:rPr>
          <w:rFonts w:cs="Arial"/>
          <w:lang w:val="en-US"/>
        </w:rPr>
        <w:t>2.</w:t>
      </w:r>
      <w:r w:rsidRPr="00213DFC">
        <w:rPr>
          <w:rFonts w:cs="Arial"/>
          <w:lang w:val="en-US"/>
        </w:rPr>
        <w:t xml:space="preserve"> Warren Truss</w:t>
      </w:r>
    </w:p>
    <w:p w:rsidR="00213DFC" w:rsidRPr="00213DFC" w:rsidRDefault="00213DFC" w:rsidP="00F60D52">
      <w:pPr>
        <w:pStyle w:val="ListParagraph"/>
        <w:jc w:val="both"/>
        <w:rPr>
          <w:rFonts w:cs="Arial"/>
          <w:lang w:val="en-US"/>
        </w:rPr>
      </w:pPr>
      <w:r>
        <w:rPr>
          <w:rFonts w:cs="Arial"/>
          <w:lang w:val="en-US"/>
        </w:rPr>
        <w:t>3.</w:t>
      </w:r>
      <w:r w:rsidRPr="00213DFC">
        <w:rPr>
          <w:rFonts w:cs="Arial"/>
          <w:lang w:val="en-US"/>
        </w:rPr>
        <w:t xml:space="preserve"> Howe Truss</w:t>
      </w:r>
    </w:p>
    <w:p w:rsidR="00752175" w:rsidRPr="00213DFC" w:rsidRDefault="00213DFC" w:rsidP="00F60D52">
      <w:pPr>
        <w:pStyle w:val="ListParagraph"/>
        <w:jc w:val="both"/>
        <w:rPr>
          <w:rFonts w:cs="Arial"/>
          <w:lang w:val="en-US"/>
        </w:rPr>
      </w:pPr>
      <w:r>
        <w:rPr>
          <w:rFonts w:cs="Arial"/>
          <w:lang w:val="en-US"/>
        </w:rPr>
        <w:t>4.</w:t>
      </w:r>
      <w:r w:rsidRPr="00213DFC">
        <w:rPr>
          <w:rFonts w:cs="Arial"/>
          <w:lang w:val="en-US"/>
        </w:rPr>
        <w:t xml:space="preserve"> King Post Truss</w:t>
      </w:r>
    </w:p>
    <w:p w:rsidR="009A3346" w:rsidRPr="0016544B" w:rsidRDefault="009A3346" w:rsidP="00F60D52">
      <w:pPr>
        <w:pStyle w:val="ListParagraph"/>
        <w:numPr>
          <w:ilvl w:val="0"/>
          <w:numId w:val="6"/>
        </w:numPr>
        <w:jc w:val="both"/>
        <w:rPr>
          <w:rFonts w:cs="Arial"/>
          <w:b/>
          <w:lang w:val="en-US"/>
        </w:rPr>
      </w:pPr>
      <w:r w:rsidRPr="0016544B">
        <w:rPr>
          <w:rFonts w:cs="Arial"/>
          <w:b/>
          <w:lang w:val="en-US"/>
        </w:rPr>
        <w:t>Name four parts of a truss</w:t>
      </w:r>
    </w:p>
    <w:p w:rsidR="0016544B" w:rsidRPr="0016544B" w:rsidRDefault="00752175" w:rsidP="00F60D52">
      <w:pPr>
        <w:pStyle w:val="ListParagraph"/>
        <w:jc w:val="both"/>
        <w:rPr>
          <w:rFonts w:cs="Arial"/>
          <w:lang w:val="en-US"/>
        </w:rPr>
      </w:pPr>
      <w:r>
        <w:rPr>
          <w:rFonts w:cs="Arial"/>
          <w:lang w:val="en-US"/>
        </w:rPr>
        <w:t>Ans:</w:t>
      </w:r>
      <w:r w:rsidR="0016544B" w:rsidRPr="0016544B">
        <w:t xml:space="preserve"> </w:t>
      </w:r>
      <w:r w:rsidR="0016544B" w:rsidRPr="0016544B">
        <w:rPr>
          <w:rFonts w:cs="Arial"/>
          <w:lang w:val="en-US"/>
        </w:rPr>
        <w:t>Ans: four parts of a truss are;</w:t>
      </w:r>
    </w:p>
    <w:p w:rsidR="0016544B" w:rsidRPr="0016544B" w:rsidRDefault="0016544B" w:rsidP="00F60D52">
      <w:pPr>
        <w:pStyle w:val="ListParagraph"/>
        <w:jc w:val="both"/>
        <w:rPr>
          <w:rFonts w:cs="Arial"/>
          <w:lang w:val="en-US"/>
        </w:rPr>
      </w:pPr>
      <w:r>
        <w:rPr>
          <w:rFonts w:cs="Arial"/>
          <w:lang w:val="en-US"/>
        </w:rPr>
        <w:t xml:space="preserve">1. </w:t>
      </w:r>
      <w:r w:rsidRPr="0016544B">
        <w:rPr>
          <w:rFonts w:cs="Arial"/>
          <w:lang w:val="en-US"/>
        </w:rPr>
        <w:t>Top Chord</w:t>
      </w:r>
    </w:p>
    <w:p w:rsidR="0016544B" w:rsidRPr="0016544B" w:rsidRDefault="0016544B" w:rsidP="00F60D52">
      <w:pPr>
        <w:pStyle w:val="ListParagraph"/>
        <w:jc w:val="both"/>
        <w:rPr>
          <w:rFonts w:cs="Arial"/>
          <w:lang w:val="en-US"/>
        </w:rPr>
      </w:pPr>
      <w:r>
        <w:rPr>
          <w:rFonts w:cs="Arial"/>
          <w:lang w:val="en-US"/>
        </w:rPr>
        <w:t xml:space="preserve">2. </w:t>
      </w:r>
      <w:r w:rsidRPr="0016544B">
        <w:rPr>
          <w:rFonts w:cs="Arial"/>
          <w:lang w:val="en-US"/>
        </w:rPr>
        <w:t>Bottom Chord</w:t>
      </w:r>
    </w:p>
    <w:p w:rsidR="0016544B" w:rsidRPr="0016544B" w:rsidRDefault="0016544B" w:rsidP="00F60D52">
      <w:pPr>
        <w:pStyle w:val="ListParagraph"/>
        <w:jc w:val="both"/>
        <w:rPr>
          <w:rFonts w:cs="Arial"/>
          <w:lang w:val="en-US"/>
        </w:rPr>
      </w:pPr>
      <w:r>
        <w:rPr>
          <w:rFonts w:cs="Arial"/>
          <w:lang w:val="en-US"/>
        </w:rPr>
        <w:t xml:space="preserve">3. </w:t>
      </w:r>
      <w:r w:rsidRPr="0016544B">
        <w:rPr>
          <w:rFonts w:cs="Arial"/>
          <w:lang w:val="en-US"/>
        </w:rPr>
        <w:t>Web Members</w:t>
      </w:r>
    </w:p>
    <w:p w:rsidR="00752175" w:rsidRPr="0016544B" w:rsidRDefault="0016544B" w:rsidP="00F60D52">
      <w:pPr>
        <w:pStyle w:val="ListParagraph"/>
        <w:jc w:val="both"/>
        <w:rPr>
          <w:rFonts w:cs="Arial"/>
          <w:lang w:val="en-US"/>
        </w:rPr>
      </w:pPr>
      <w:r>
        <w:rPr>
          <w:rFonts w:cs="Arial"/>
          <w:lang w:val="en-US"/>
        </w:rPr>
        <w:t xml:space="preserve">4. </w:t>
      </w:r>
      <w:r w:rsidRPr="0016544B">
        <w:rPr>
          <w:rFonts w:cs="Arial"/>
          <w:lang w:val="en-US"/>
        </w:rPr>
        <w:t>Nodes (Joints)</w:t>
      </w:r>
    </w:p>
    <w:p w:rsidR="009A3346" w:rsidRPr="0016544B" w:rsidRDefault="009A3346" w:rsidP="00F60D52">
      <w:pPr>
        <w:pStyle w:val="ListParagraph"/>
        <w:numPr>
          <w:ilvl w:val="0"/>
          <w:numId w:val="6"/>
        </w:numPr>
        <w:jc w:val="both"/>
        <w:rPr>
          <w:rFonts w:cs="Arial"/>
          <w:b/>
          <w:lang w:val="en-US"/>
        </w:rPr>
      </w:pPr>
      <w:r w:rsidRPr="0016544B">
        <w:rPr>
          <w:rFonts w:cs="Arial"/>
          <w:b/>
          <w:lang w:val="en-US"/>
        </w:rPr>
        <w:t>Name various method of truss analysis</w:t>
      </w:r>
    </w:p>
    <w:p w:rsidR="0016544B" w:rsidRPr="0016544B" w:rsidRDefault="00752175" w:rsidP="00F60D52">
      <w:pPr>
        <w:pStyle w:val="ListParagraph"/>
        <w:jc w:val="both"/>
        <w:rPr>
          <w:rFonts w:cs="Arial"/>
          <w:lang w:val="en-US"/>
        </w:rPr>
      </w:pPr>
      <w:r>
        <w:rPr>
          <w:rFonts w:cs="Arial"/>
          <w:lang w:val="en-US"/>
        </w:rPr>
        <w:t>Ans:</w:t>
      </w:r>
      <w:r w:rsidR="0016544B" w:rsidRPr="0016544B">
        <w:t xml:space="preserve"> </w:t>
      </w:r>
      <w:r w:rsidR="0016544B" w:rsidRPr="0016544B">
        <w:rPr>
          <w:rFonts w:cs="Arial"/>
          <w:lang w:val="en-US"/>
        </w:rPr>
        <w:t>Following are the methods of truss analysis</w:t>
      </w:r>
    </w:p>
    <w:p w:rsidR="0016544B" w:rsidRPr="0016544B" w:rsidRDefault="0016544B" w:rsidP="00F60D52">
      <w:pPr>
        <w:pStyle w:val="ListParagraph"/>
        <w:jc w:val="both"/>
        <w:rPr>
          <w:rFonts w:cs="Arial"/>
          <w:lang w:val="en-US"/>
        </w:rPr>
      </w:pPr>
      <w:r>
        <w:rPr>
          <w:rFonts w:cs="Arial"/>
          <w:lang w:val="en-US"/>
        </w:rPr>
        <w:t xml:space="preserve">1. </w:t>
      </w:r>
      <w:r w:rsidRPr="0016544B">
        <w:rPr>
          <w:rFonts w:cs="Arial"/>
          <w:lang w:val="en-US"/>
        </w:rPr>
        <w:t>Method of Joints</w:t>
      </w:r>
    </w:p>
    <w:p w:rsidR="0016544B" w:rsidRPr="0016544B" w:rsidRDefault="0016544B" w:rsidP="00F60D52">
      <w:pPr>
        <w:pStyle w:val="ListParagraph"/>
        <w:jc w:val="both"/>
        <w:rPr>
          <w:rFonts w:cs="Arial"/>
          <w:lang w:val="en-US"/>
        </w:rPr>
      </w:pPr>
      <w:r>
        <w:rPr>
          <w:rFonts w:cs="Arial"/>
          <w:lang w:val="en-US"/>
        </w:rPr>
        <w:t xml:space="preserve">2. </w:t>
      </w:r>
      <w:r w:rsidRPr="0016544B">
        <w:rPr>
          <w:rFonts w:cs="Arial"/>
          <w:lang w:val="en-US"/>
        </w:rPr>
        <w:t>Method of Sections</w:t>
      </w:r>
    </w:p>
    <w:p w:rsidR="0016544B" w:rsidRPr="0016544B" w:rsidRDefault="0016544B" w:rsidP="00F60D52">
      <w:pPr>
        <w:pStyle w:val="ListParagraph"/>
        <w:jc w:val="both"/>
        <w:rPr>
          <w:rFonts w:cs="Arial"/>
          <w:lang w:val="en-US"/>
        </w:rPr>
      </w:pPr>
      <w:r>
        <w:rPr>
          <w:rFonts w:cs="Arial"/>
          <w:lang w:val="en-US"/>
        </w:rPr>
        <w:t xml:space="preserve">3. </w:t>
      </w:r>
      <w:r w:rsidRPr="0016544B">
        <w:rPr>
          <w:rFonts w:cs="Arial"/>
          <w:lang w:val="en-US"/>
        </w:rPr>
        <w:t>Graphical Method</w:t>
      </w:r>
    </w:p>
    <w:p w:rsidR="00752175" w:rsidRPr="0016544B" w:rsidRDefault="0016544B" w:rsidP="00F60D52">
      <w:pPr>
        <w:pStyle w:val="ListParagraph"/>
        <w:jc w:val="both"/>
        <w:rPr>
          <w:rFonts w:cs="Arial"/>
          <w:lang w:val="en-US"/>
        </w:rPr>
      </w:pPr>
      <w:r>
        <w:rPr>
          <w:rFonts w:cs="Arial"/>
          <w:lang w:val="en-US"/>
        </w:rPr>
        <w:t xml:space="preserve">4. </w:t>
      </w:r>
      <w:r w:rsidRPr="0016544B">
        <w:rPr>
          <w:rFonts w:cs="Arial"/>
          <w:lang w:val="en-US"/>
        </w:rPr>
        <w:t>Finite Element Method (FEM)</w:t>
      </w:r>
    </w:p>
    <w:p w:rsidR="009A3346" w:rsidRPr="0016544B" w:rsidRDefault="009A3346" w:rsidP="00F60D52">
      <w:pPr>
        <w:pStyle w:val="ListParagraph"/>
        <w:numPr>
          <w:ilvl w:val="0"/>
          <w:numId w:val="6"/>
        </w:numPr>
        <w:jc w:val="both"/>
        <w:rPr>
          <w:rFonts w:cs="Arial"/>
          <w:b/>
          <w:lang w:val="en-US"/>
        </w:rPr>
      </w:pPr>
      <w:r w:rsidRPr="0016544B">
        <w:rPr>
          <w:rFonts w:cs="Arial"/>
          <w:b/>
          <w:lang w:val="en-US"/>
        </w:rPr>
        <w:t>Differentiate between statically determinate and indeterminate structurers</w:t>
      </w:r>
    </w:p>
    <w:p w:rsidR="0016544B" w:rsidRPr="0016544B" w:rsidRDefault="00752175" w:rsidP="00F60D52">
      <w:pPr>
        <w:pStyle w:val="ListParagraph"/>
        <w:jc w:val="both"/>
        <w:rPr>
          <w:rFonts w:cs="Arial"/>
          <w:lang w:val="en-US"/>
        </w:rPr>
      </w:pPr>
      <w:r>
        <w:rPr>
          <w:rFonts w:cs="Arial"/>
          <w:lang w:val="en-US"/>
        </w:rPr>
        <w:t>Ans:</w:t>
      </w:r>
      <w:r w:rsidR="0016544B">
        <w:rPr>
          <w:rFonts w:cs="Arial"/>
          <w:lang w:val="en-US"/>
        </w:rPr>
        <w:t xml:space="preserve"> </w:t>
      </w:r>
      <w:r w:rsidR="0016544B" w:rsidRPr="0016544B">
        <w:rPr>
          <w:rFonts w:cs="Arial"/>
          <w:lang w:val="en-US"/>
        </w:rPr>
        <w:t>Statically Determinate Structures: Structures whose internal forces and reactions can be determined using only the equations of static equilibrium.</w:t>
      </w:r>
    </w:p>
    <w:p w:rsidR="00752175" w:rsidRDefault="0016544B" w:rsidP="00F60D52">
      <w:pPr>
        <w:pStyle w:val="ListParagraph"/>
        <w:jc w:val="both"/>
        <w:rPr>
          <w:rFonts w:cs="Arial"/>
          <w:lang w:val="en-US"/>
        </w:rPr>
      </w:pPr>
      <w:r w:rsidRPr="0016544B">
        <w:rPr>
          <w:rFonts w:cs="Arial"/>
          <w:lang w:val="en-US"/>
        </w:rPr>
        <w:t>Statically Indeterminate Structures: Structures that require additional methods, such as compatibility equations, to determine internal forces and reactions because the equations of static equilibrium alone are insufficient.</w:t>
      </w:r>
    </w:p>
    <w:p w:rsidR="009A3346" w:rsidRPr="0016544B" w:rsidRDefault="009A3346" w:rsidP="00F60D52">
      <w:pPr>
        <w:pStyle w:val="ListParagraph"/>
        <w:numPr>
          <w:ilvl w:val="0"/>
          <w:numId w:val="6"/>
        </w:numPr>
        <w:jc w:val="both"/>
        <w:rPr>
          <w:rFonts w:cs="Arial"/>
          <w:b/>
          <w:lang w:val="en-US"/>
        </w:rPr>
      </w:pPr>
      <w:r w:rsidRPr="0016544B">
        <w:rPr>
          <w:rFonts w:cs="Arial"/>
          <w:b/>
          <w:lang w:val="en-US"/>
        </w:rPr>
        <w:t>State the equation of equilibrium used in truss analysis</w:t>
      </w:r>
    </w:p>
    <w:p w:rsidR="00752175" w:rsidRDefault="00752175" w:rsidP="00F60D52">
      <w:pPr>
        <w:pStyle w:val="ListParagraph"/>
        <w:jc w:val="both"/>
        <w:rPr>
          <w:rFonts w:cs="Arial"/>
          <w:lang w:val="en-US"/>
        </w:rPr>
      </w:pPr>
      <w:r>
        <w:rPr>
          <w:rFonts w:cs="Arial"/>
          <w:lang w:val="en-US"/>
        </w:rPr>
        <w:t>Ans:</w:t>
      </w:r>
      <w:r w:rsidR="0016544B" w:rsidRPr="0016544B">
        <w:t xml:space="preserve"> </w:t>
      </w:r>
      <w:r w:rsidR="0016544B" w:rsidRPr="0016544B">
        <w:rPr>
          <w:rFonts w:cs="Arial"/>
          <w:lang w:val="en-US"/>
        </w:rPr>
        <w:t>The equations of equilib</w:t>
      </w:r>
      <w:r w:rsidR="0016544B">
        <w:rPr>
          <w:rFonts w:cs="Arial"/>
          <w:lang w:val="en-US"/>
        </w:rPr>
        <w:t>rium used in truss analysis are</w:t>
      </w:r>
    </w:p>
    <w:p w:rsidR="0016544B" w:rsidRDefault="0016544B" w:rsidP="00F60D52">
      <w:pPr>
        <w:pStyle w:val="ListParagraph"/>
        <w:numPr>
          <w:ilvl w:val="0"/>
          <w:numId w:val="7"/>
        </w:numPr>
        <w:jc w:val="both"/>
        <w:rPr>
          <w:rFonts w:cs="Arial"/>
          <w:lang w:val="en-US"/>
        </w:rPr>
      </w:pPr>
      <w:r>
        <w:rPr>
          <w:rFonts w:cs="Arial"/>
          <w:lang w:val="en-US"/>
        </w:rPr>
        <w:t>Sum of horizontal forces</w:t>
      </w:r>
    </w:p>
    <w:p w:rsidR="0016544B" w:rsidRPr="0016544B" w:rsidRDefault="00E41923" w:rsidP="00752175">
      <w:pPr>
        <w:pStyle w:val="ListParagraph"/>
        <w:rPr>
          <w:rFonts w:eastAsiaTheme="minorEastAsia" w:cs="Arial"/>
          <w:lang w:val="en-US"/>
        </w:rPr>
      </w:pPr>
      <m:oMathPara>
        <m:oMath>
          <m:nary>
            <m:naryPr>
              <m:chr m:val="∑"/>
              <m:limLoc m:val="undOvr"/>
              <m:subHide m:val="1"/>
              <m:supHide m:val="1"/>
              <m:ctrlPr>
                <w:rPr>
                  <w:rFonts w:ascii="Cambria Math" w:hAnsi="Cambria Math" w:cs="Arial"/>
                  <w:i/>
                  <w:lang w:val="en-US"/>
                </w:rPr>
              </m:ctrlPr>
            </m:naryPr>
            <m:sub/>
            <m:sup/>
            <m:e>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x</m:t>
                  </m:r>
                </m:sub>
              </m:sSub>
              <m:r>
                <w:rPr>
                  <w:rFonts w:ascii="Cambria Math" w:hAnsi="Cambria Math" w:cs="Arial"/>
                  <w:lang w:val="en-US"/>
                </w:rPr>
                <m:t>=0</m:t>
              </m:r>
            </m:e>
          </m:nary>
        </m:oMath>
      </m:oMathPara>
    </w:p>
    <w:p w:rsidR="0016544B" w:rsidRPr="0016544B" w:rsidRDefault="0016544B" w:rsidP="0016544B">
      <w:pPr>
        <w:pStyle w:val="ListParagraph"/>
        <w:numPr>
          <w:ilvl w:val="0"/>
          <w:numId w:val="7"/>
        </w:numPr>
        <w:rPr>
          <w:rFonts w:eastAsiaTheme="minorEastAsia" w:cs="Arial"/>
          <w:lang w:val="en-US"/>
        </w:rPr>
      </w:pPr>
      <w:r>
        <w:rPr>
          <w:rFonts w:eastAsiaTheme="minorEastAsia" w:cs="Arial"/>
          <w:lang w:val="en-US"/>
        </w:rPr>
        <w:t>Sum of vertical forces</w:t>
      </w:r>
    </w:p>
    <w:p w:rsidR="0016544B" w:rsidRPr="0016544B" w:rsidRDefault="00E41923" w:rsidP="0016544B">
      <w:pPr>
        <w:pStyle w:val="ListParagraph"/>
        <w:rPr>
          <w:rFonts w:eastAsiaTheme="minorEastAsia" w:cs="Arial"/>
          <w:lang w:val="en-US"/>
        </w:rPr>
      </w:pPr>
      <m:oMathPara>
        <m:oMath>
          <m:nary>
            <m:naryPr>
              <m:chr m:val="∑"/>
              <m:limLoc m:val="undOvr"/>
              <m:subHide m:val="1"/>
              <m:supHide m:val="1"/>
              <m:ctrlPr>
                <w:rPr>
                  <w:rFonts w:ascii="Cambria Math" w:hAnsi="Cambria Math" w:cs="Arial"/>
                  <w:i/>
                  <w:lang w:val="en-US"/>
                </w:rPr>
              </m:ctrlPr>
            </m:naryPr>
            <m:sub/>
            <m:sup/>
            <m:e>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y</m:t>
                  </m:r>
                </m:sub>
              </m:sSub>
              <m:r>
                <w:rPr>
                  <w:rFonts w:ascii="Cambria Math" w:hAnsi="Cambria Math" w:cs="Arial"/>
                  <w:lang w:val="en-US"/>
                </w:rPr>
                <m:t>=0</m:t>
              </m:r>
            </m:e>
          </m:nary>
        </m:oMath>
      </m:oMathPara>
    </w:p>
    <w:p w:rsidR="0016544B" w:rsidRDefault="0016544B" w:rsidP="0016544B">
      <w:pPr>
        <w:pStyle w:val="ListParagraph"/>
        <w:numPr>
          <w:ilvl w:val="0"/>
          <w:numId w:val="7"/>
        </w:numPr>
        <w:rPr>
          <w:rFonts w:cs="Arial"/>
          <w:lang w:val="en-US"/>
        </w:rPr>
      </w:pPr>
      <w:r>
        <w:rPr>
          <w:rFonts w:eastAsiaTheme="minorEastAsia" w:cs="Arial"/>
          <w:lang w:val="en-US"/>
        </w:rPr>
        <w:t>Sum of moments about any point</w:t>
      </w:r>
    </w:p>
    <w:p w:rsidR="0016544B" w:rsidRDefault="00E41923" w:rsidP="0016544B">
      <w:pPr>
        <w:pStyle w:val="ListParagraph"/>
        <w:rPr>
          <w:rFonts w:cs="Arial"/>
          <w:lang w:val="en-US"/>
        </w:rPr>
      </w:pPr>
      <m:oMathPara>
        <m:oMath>
          <m:nary>
            <m:naryPr>
              <m:chr m:val="∑"/>
              <m:limLoc m:val="undOvr"/>
              <m:subHide m:val="1"/>
              <m:supHide m:val="1"/>
              <m:ctrlPr>
                <w:rPr>
                  <w:rFonts w:ascii="Cambria Math" w:hAnsi="Cambria Math" w:cs="Arial"/>
                  <w:i/>
                  <w:lang w:val="en-US"/>
                </w:rPr>
              </m:ctrlPr>
            </m:naryPr>
            <m:sub/>
            <m:sup/>
            <m:e>
              <m:r>
                <w:rPr>
                  <w:rFonts w:ascii="Cambria Math" w:hAnsi="Cambria Math" w:cs="Arial"/>
                  <w:lang w:val="en-US"/>
                </w:rPr>
                <m:t>M=0</m:t>
              </m:r>
            </m:e>
          </m:nary>
        </m:oMath>
      </m:oMathPara>
    </w:p>
    <w:p w:rsidR="0016544B" w:rsidRDefault="0016544B" w:rsidP="00752175">
      <w:pPr>
        <w:pStyle w:val="ListParagraph"/>
        <w:rPr>
          <w:rFonts w:cs="Arial"/>
          <w:lang w:val="en-US"/>
        </w:rPr>
      </w:pPr>
    </w:p>
    <w:p w:rsidR="009A3346" w:rsidRPr="0016544B" w:rsidRDefault="009A3346" w:rsidP="009A3346">
      <w:pPr>
        <w:pStyle w:val="ListParagraph"/>
        <w:numPr>
          <w:ilvl w:val="0"/>
          <w:numId w:val="6"/>
        </w:numPr>
        <w:rPr>
          <w:rFonts w:cs="Arial"/>
          <w:b/>
          <w:lang w:val="en-US"/>
        </w:rPr>
      </w:pPr>
      <w:r w:rsidRPr="0016544B">
        <w:rPr>
          <w:rFonts w:cs="Arial"/>
          <w:b/>
          <w:lang w:val="en-US"/>
        </w:rPr>
        <w:t>Define free body diagram of a truss</w:t>
      </w:r>
    </w:p>
    <w:p w:rsidR="00752175" w:rsidRDefault="00752175" w:rsidP="00F60D52">
      <w:pPr>
        <w:pStyle w:val="ListParagraph"/>
        <w:jc w:val="both"/>
        <w:rPr>
          <w:rFonts w:cs="Arial"/>
          <w:lang w:val="en-US"/>
        </w:rPr>
      </w:pPr>
      <w:r>
        <w:rPr>
          <w:rFonts w:cs="Arial"/>
          <w:lang w:val="en-US"/>
        </w:rPr>
        <w:t>Ans:</w:t>
      </w:r>
      <w:r w:rsidR="0016544B" w:rsidRPr="0016544B">
        <w:t xml:space="preserve"> </w:t>
      </w:r>
      <w:r w:rsidR="0016544B" w:rsidRPr="0016544B">
        <w:rPr>
          <w:rFonts w:cs="Arial"/>
          <w:lang w:val="en-US"/>
        </w:rPr>
        <w:t xml:space="preserve">free body diagram is a simplified representation of the entire truss or an isolated portion of it, showing all the external forces, reactions, and internal forces acting on it. </w:t>
      </w:r>
    </w:p>
    <w:p w:rsidR="009A3346" w:rsidRPr="0016544B" w:rsidRDefault="009A3346" w:rsidP="00F60D52">
      <w:pPr>
        <w:pStyle w:val="ListParagraph"/>
        <w:numPr>
          <w:ilvl w:val="0"/>
          <w:numId w:val="6"/>
        </w:numPr>
        <w:jc w:val="both"/>
        <w:rPr>
          <w:rFonts w:cs="Arial"/>
          <w:b/>
          <w:lang w:val="en-US"/>
        </w:rPr>
      </w:pPr>
      <w:r w:rsidRPr="0016544B">
        <w:rPr>
          <w:rFonts w:cs="Arial"/>
          <w:b/>
          <w:lang w:val="en-US"/>
        </w:rPr>
        <w:t>Define a perfect frame</w:t>
      </w:r>
    </w:p>
    <w:p w:rsidR="0016544B" w:rsidRPr="0016544B" w:rsidRDefault="00752175" w:rsidP="00F60D52">
      <w:pPr>
        <w:pStyle w:val="ListParagraph"/>
        <w:jc w:val="both"/>
        <w:rPr>
          <w:rFonts w:cs="Arial"/>
          <w:lang w:val="en-US"/>
        </w:rPr>
      </w:pPr>
      <w:r>
        <w:rPr>
          <w:rFonts w:cs="Arial"/>
          <w:lang w:val="en-US"/>
        </w:rPr>
        <w:t>Ans:</w:t>
      </w:r>
      <w:r w:rsidR="0016544B" w:rsidRPr="0016544B">
        <w:t xml:space="preserve"> </w:t>
      </w:r>
      <w:r w:rsidR="0016544B" w:rsidRPr="0016544B">
        <w:rPr>
          <w:rFonts w:cs="Arial"/>
          <w:lang w:val="en-US"/>
        </w:rPr>
        <w:t>perfect frame is a truss structure in which the number of members (</w:t>
      </w:r>
      <w:r w:rsidR="0016544B" w:rsidRPr="0016544B">
        <w:rPr>
          <w:rFonts w:ascii="Cambria Math" w:hAnsi="Cambria Math" w:cs="Arial"/>
          <w:lang w:val="en-US"/>
        </w:rPr>
        <w:t>𝑚</w:t>
      </w:r>
      <w:r w:rsidR="0016544B" w:rsidRPr="0016544B">
        <w:rPr>
          <w:rFonts w:cs="Arial"/>
          <w:lang w:val="en-US"/>
        </w:rPr>
        <w:t>) and joints (</w:t>
      </w:r>
      <w:r w:rsidR="0016544B" w:rsidRPr="0016544B">
        <w:rPr>
          <w:rFonts w:ascii="Cambria Math" w:hAnsi="Cambria Math" w:cs="Arial"/>
          <w:lang w:val="en-US"/>
        </w:rPr>
        <w:t>𝑗</w:t>
      </w:r>
      <w:r w:rsidR="0016544B" w:rsidRPr="0016544B">
        <w:rPr>
          <w:rFonts w:cs="Arial"/>
          <w:lang w:val="en-US"/>
        </w:rPr>
        <w:t xml:space="preserve">) satisfy the equation: </w:t>
      </w:r>
      <w:r w:rsidR="0016544B" w:rsidRPr="0016544B">
        <w:rPr>
          <w:rFonts w:ascii="Cambria Math" w:hAnsi="Cambria Math" w:cs="Arial"/>
          <w:lang w:val="en-US"/>
        </w:rPr>
        <w:t>𝑚</w:t>
      </w:r>
      <w:r w:rsidR="0016544B" w:rsidRPr="0016544B">
        <w:rPr>
          <w:rFonts w:cs="Arial"/>
          <w:lang w:val="en-US"/>
        </w:rPr>
        <w:t>=2</w:t>
      </w:r>
      <w:r w:rsidR="0016544B" w:rsidRPr="0016544B">
        <w:rPr>
          <w:rFonts w:ascii="Cambria Math" w:hAnsi="Cambria Math" w:cs="Arial"/>
          <w:lang w:val="en-US"/>
        </w:rPr>
        <w:t>𝑗</w:t>
      </w:r>
      <w:r w:rsidR="0016544B" w:rsidRPr="0016544B">
        <w:rPr>
          <w:rFonts w:cs="Arial"/>
          <w:lang w:val="en-US"/>
        </w:rPr>
        <w:t>−3</w:t>
      </w:r>
    </w:p>
    <w:p w:rsidR="00752175" w:rsidRDefault="0016544B" w:rsidP="00F60D52">
      <w:pPr>
        <w:pStyle w:val="ListParagraph"/>
        <w:jc w:val="both"/>
        <w:rPr>
          <w:rFonts w:cs="Arial"/>
          <w:lang w:val="en-US"/>
        </w:rPr>
      </w:pPr>
      <w:r w:rsidRPr="0016544B">
        <w:rPr>
          <w:rFonts w:cs="Arial"/>
          <w:lang w:val="en-US"/>
        </w:rPr>
        <w:t>This ensures the frame is both statically determinate and stable</w:t>
      </w:r>
    </w:p>
    <w:p w:rsidR="009A3346" w:rsidRPr="00BC5F7F" w:rsidRDefault="009A3346" w:rsidP="00F60D52">
      <w:pPr>
        <w:pStyle w:val="ListParagraph"/>
        <w:numPr>
          <w:ilvl w:val="0"/>
          <w:numId w:val="6"/>
        </w:numPr>
        <w:jc w:val="both"/>
        <w:rPr>
          <w:rFonts w:cs="Arial"/>
          <w:b/>
          <w:lang w:val="en-US"/>
        </w:rPr>
      </w:pPr>
      <w:r w:rsidRPr="00BC5F7F">
        <w:rPr>
          <w:rFonts w:cs="Arial"/>
          <w:b/>
          <w:lang w:val="en-US"/>
        </w:rPr>
        <w:lastRenderedPageBreak/>
        <w:t>When truss is analyzed by joint method</w:t>
      </w:r>
    </w:p>
    <w:p w:rsidR="00752175" w:rsidRPr="00BC5F7F" w:rsidRDefault="00752175" w:rsidP="00F60D52">
      <w:pPr>
        <w:pStyle w:val="ListParagraph"/>
        <w:jc w:val="both"/>
        <w:rPr>
          <w:rFonts w:cs="Arial"/>
          <w:lang w:val="en-US"/>
        </w:rPr>
      </w:pPr>
      <w:r>
        <w:rPr>
          <w:rFonts w:cs="Arial"/>
          <w:lang w:val="en-US"/>
        </w:rPr>
        <w:t>Ans:</w:t>
      </w:r>
      <w:r w:rsidR="00BC5F7F" w:rsidRPr="00BC5F7F">
        <w:t xml:space="preserve"> </w:t>
      </w:r>
      <w:r w:rsidR="00BC5F7F" w:rsidRPr="00BC5F7F">
        <w:rPr>
          <w:rFonts w:cs="Arial"/>
          <w:lang w:val="en-US"/>
        </w:rPr>
        <w:t xml:space="preserve">The Method of Joints is used to analyze a truss when the </w:t>
      </w:r>
      <w:r w:rsidR="00BC5F7F">
        <w:rPr>
          <w:rFonts w:cs="Arial"/>
          <w:lang w:val="en-US"/>
        </w:rPr>
        <w:t>forces in all member of a truss are required.</w:t>
      </w:r>
    </w:p>
    <w:p w:rsidR="009A3346" w:rsidRPr="00BC5F7F" w:rsidRDefault="009A3346" w:rsidP="00F60D52">
      <w:pPr>
        <w:pStyle w:val="ListParagraph"/>
        <w:numPr>
          <w:ilvl w:val="0"/>
          <w:numId w:val="6"/>
        </w:numPr>
        <w:jc w:val="both"/>
        <w:rPr>
          <w:rFonts w:cs="Arial"/>
          <w:b/>
          <w:lang w:val="en-US"/>
        </w:rPr>
      </w:pPr>
      <w:r w:rsidRPr="00BC5F7F">
        <w:rPr>
          <w:rFonts w:cs="Arial"/>
          <w:b/>
          <w:lang w:val="en-US"/>
        </w:rPr>
        <w:t>When truss is analyzed by section method</w:t>
      </w:r>
    </w:p>
    <w:p w:rsidR="00BC5F7F" w:rsidRPr="00BC5F7F" w:rsidRDefault="00752175" w:rsidP="00F60D52">
      <w:pPr>
        <w:pStyle w:val="ListParagraph"/>
        <w:jc w:val="both"/>
        <w:rPr>
          <w:rFonts w:cs="Arial"/>
          <w:lang w:val="en-US"/>
        </w:rPr>
      </w:pPr>
      <w:r>
        <w:rPr>
          <w:rFonts w:cs="Arial"/>
          <w:lang w:val="en-US"/>
        </w:rPr>
        <w:t>Ans:</w:t>
      </w:r>
      <w:r w:rsidR="00BC5F7F" w:rsidRPr="00BC5F7F">
        <w:t xml:space="preserve"> </w:t>
      </w:r>
      <w:r w:rsidR="00BC5F7F" w:rsidRPr="00BC5F7F">
        <w:rPr>
          <w:rFonts w:cs="Arial"/>
          <w:lang w:val="en-US"/>
        </w:rPr>
        <w:t xml:space="preserve">The Method of Sections </w:t>
      </w:r>
      <w:r w:rsidR="00BC5F7F">
        <w:rPr>
          <w:rFonts w:cs="Arial"/>
          <w:lang w:val="en-US"/>
        </w:rPr>
        <w:t>is used to analyze a truss when we require forces in specific members of truss and not in the entire members.</w:t>
      </w:r>
    </w:p>
    <w:p w:rsidR="009A3346" w:rsidRPr="00BC5F7F" w:rsidRDefault="009A3346" w:rsidP="00F60D52">
      <w:pPr>
        <w:pStyle w:val="ListParagraph"/>
        <w:numPr>
          <w:ilvl w:val="0"/>
          <w:numId w:val="6"/>
        </w:numPr>
        <w:jc w:val="both"/>
        <w:rPr>
          <w:rFonts w:cs="Arial"/>
          <w:b/>
          <w:lang w:val="en-US"/>
        </w:rPr>
      </w:pPr>
      <w:r w:rsidRPr="00BC5F7F">
        <w:rPr>
          <w:rFonts w:cs="Arial"/>
          <w:b/>
          <w:lang w:val="en-US"/>
        </w:rPr>
        <w:t>Define the term retaining wall</w:t>
      </w:r>
    </w:p>
    <w:p w:rsidR="00752175" w:rsidRDefault="00752175" w:rsidP="00F60D52">
      <w:pPr>
        <w:pStyle w:val="ListParagraph"/>
        <w:jc w:val="both"/>
        <w:rPr>
          <w:rFonts w:cs="Arial"/>
          <w:lang w:val="en-US"/>
        </w:rPr>
      </w:pPr>
      <w:r>
        <w:rPr>
          <w:rFonts w:cs="Arial"/>
          <w:lang w:val="en-US"/>
        </w:rPr>
        <w:t>Ans:</w:t>
      </w:r>
      <w:r w:rsidR="00BC5F7F" w:rsidRPr="00BC5F7F">
        <w:t xml:space="preserve"> </w:t>
      </w:r>
      <w:r w:rsidR="00BC5F7F" w:rsidRPr="00BC5F7F">
        <w:rPr>
          <w:rFonts w:cs="Arial"/>
          <w:lang w:val="en-US"/>
        </w:rPr>
        <w:t>A retaining wall is a strong wall built to hold back soil or water or any other material to stop them from sliding or falling, especially on sloped land.</w:t>
      </w:r>
    </w:p>
    <w:p w:rsidR="009A3346" w:rsidRPr="00BC5F7F" w:rsidRDefault="009A3346" w:rsidP="00F60D52">
      <w:pPr>
        <w:pStyle w:val="ListParagraph"/>
        <w:numPr>
          <w:ilvl w:val="0"/>
          <w:numId w:val="6"/>
        </w:numPr>
        <w:jc w:val="both"/>
        <w:rPr>
          <w:rFonts w:cs="Arial"/>
          <w:b/>
          <w:lang w:val="en-US"/>
        </w:rPr>
      </w:pPr>
      <w:r w:rsidRPr="00BC5F7F">
        <w:rPr>
          <w:rFonts w:cs="Arial"/>
          <w:b/>
          <w:lang w:val="en-US"/>
        </w:rPr>
        <w:t>Name types of retaining wall according to materials</w:t>
      </w:r>
    </w:p>
    <w:p w:rsidR="00BC5F7F" w:rsidRPr="00BC5F7F" w:rsidRDefault="00752175" w:rsidP="00F60D52">
      <w:pPr>
        <w:pStyle w:val="ListParagraph"/>
        <w:jc w:val="both"/>
        <w:rPr>
          <w:rFonts w:cs="Arial"/>
          <w:lang w:val="en-US"/>
        </w:rPr>
      </w:pPr>
      <w:r>
        <w:rPr>
          <w:rFonts w:cs="Arial"/>
          <w:lang w:val="en-US"/>
        </w:rPr>
        <w:t>Ans:</w:t>
      </w:r>
      <w:r w:rsidR="00BC5F7F" w:rsidRPr="00BC5F7F">
        <w:t xml:space="preserve"> </w:t>
      </w:r>
      <w:r w:rsidR="00BC5F7F" w:rsidRPr="00BC5F7F">
        <w:rPr>
          <w:rFonts w:cs="Arial"/>
          <w:lang w:val="en-US"/>
        </w:rPr>
        <w:t>Types of retaining wall according to materials</w:t>
      </w:r>
    </w:p>
    <w:p w:rsidR="00BC5F7F" w:rsidRPr="00BC5F7F" w:rsidRDefault="00BC5F7F" w:rsidP="00F60D52">
      <w:pPr>
        <w:pStyle w:val="ListParagraph"/>
        <w:jc w:val="both"/>
        <w:rPr>
          <w:rFonts w:cs="Arial"/>
          <w:lang w:val="en-US"/>
        </w:rPr>
      </w:pPr>
      <w:r>
        <w:rPr>
          <w:rFonts w:cs="Arial"/>
          <w:lang w:val="en-US"/>
        </w:rPr>
        <w:t xml:space="preserve">1. </w:t>
      </w:r>
      <w:r w:rsidRPr="00BC5F7F">
        <w:rPr>
          <w:rFonts w:cs="Arial"/>
          <w:lang w:val="en-US"/>
        </w:rPr>
        <w:t>Earthen retaining wall</w:t>
      </w:r>
    </w:p>
    <w:p w:rsidR="00BC5F7F" w:rsidRPr="00BC5F7F" w:rsidRDefault="00BC5F7F" w:rsidP="00F60D52">
      <w:pPr>
        <w:pStyle w:val="ListParagraph"/>
        <w:jc w:val="both"/>
        <w:rPr>
          <w:rFonts w:cs="Arial"/>
          <w:lang w:val="en-US"/>
        </w:rPr>
      </w:pPr>
      <w:r>
        <w:rPr>
          <w:rFonts w:cs="Arial"/>
          <w:lang w:val="en-US"/>
        </w:rPr>
        <w:t xml:space="preserve">2. </w:t>
      </w:r>
      <w:r w:rsidRPr="00BC5F7F">
        <w:rPr>
          <w:rFonts w:cs="Arial"/>
          <w:lang w:val="en-US"/>
        </w:rPr>
        <w:t>Masonry retaining wall</w:t>
      </w:r>
    </w:p>
    <w:p w:rsidR="00BC5F7F" w:rsidRPr="00BC5F7F" w:rsidRDefault="00BC5F7F" w:rsidP="00F60D52">
      <w:pPr>
        <w:pStyle w:val="ListParagraph"/>
        <w:jc w:val="both"/>
        <w:rPr>
          <w:rFonts w:cs="Arial"/>
          <w:lang w:val="en-US"/>
        </w:rPr>
      </w:pPr>
      <w:r>
        <w:rPr>
          <w:rFonts w:cs="Arial"/>
          <w:lang w:val="en-US"/>
        </w:rPr>
        <w:t xml:space="preserve">3. </w:t>
      </w:r>
      <w:r w:rsidRPr="00BC5F7F">
        <w:rPr>
          <w:rFonts w:cs="Arial"/>
          <w:lang w:val="en-US"/>
        </w:rPr>
        <w:t>Rock fill retaining wall</w:t>
      </w:r>
    </w:p>
    <w:p w:rsidR="00BC5F7F" w:rsidRPr="00BC5F7F" w:rsidRDefault="00BC5F7F" w:rsidP="00F60D52">
      <w:pPr>
        <w:pStyle w:val="ListParagraph"/>
        <w:jc w:val="both"/>
        <w:rPr>
          <w:rFonts w:cs="Arial"/>
          <w:lang w:val="en-US"/>
        </w:rPr>
      </w:pPr>
      <w:r>
        <w:rPr>
          <w:rFonts w:cs="Arial"/>
          <w:lang w:val="en-US"/>
        </w:rPr>
        <w:t xml:space="preserve">4. </w:t>
      </w:r>
      <w:r w:rsidRPr="00BC5F7F">
        <w:rPr>
          <w:rFonts w:cs="Arial"/>
          <w:lang w:val="en-US"/>
        </w:rPr>
        <w:t>P.C.C retaining wall</w:t>
      </w:r>
    </w:p>
    <w:p w:rsidR="00752175" w:rsidRPr="00BC5F7F" w:rsidRDefault="00BC5F7F" w:rsidP="00F60D52">
      <w:pPr>
        <w:pStyle w:val="ListParagraph"/>
        <w:jc w:val="both"/>
        <w:rPr>
          <w:rFonts w:cs="Arial"/>
          <w:lang w:val="en-US"/>
        </w:rPr>
      </w:pPr>
      <w:r>
        <w:rPr>
          <w:rFonts w:cs="Arial"/>
          <w:lang w:val="en-US"/>
        </w:rPr>
        <w:t xml:space="preserve">5 </w:t>
      </w:r>
      <w:r w:rsidRPr="00BC5F7F">
        <w:rPr>
          <w:rFonts w:cs="Arial"/>
          <w:lang w:val="en-US"/>
        </w:rPr>
        <w:t>R.C.C retaining wall</w:t>
      </w:r>
    </w:p>
    <w:p w:rsidR="009A3346" w:rsidRPr="00BC5F7F" w:rsidRDefault="009A3346" w:rsidP="00F60D52">
      <w:pPr>
        <w:pStyle w:val="ListParagraph"/>
        <w:numPr>
          <w:ilvl w:val="0"/>
          <w:numId w:val="6"/>
        </w:numPr>
        <w:jc w:val="both"/>
        <w:rPr>
          <w:rFonts w:cs="Arial"/>
          <w:b/>
          <w:lang w:val="en-US"/>
        </w:rPr>
      </w:pPr>
      <w:r w:rsidRPr="00BC5F7F">
        <w:rPr>
          <w:rFonts w:cs="Arial"/>
          <w:b/>
          <w:lang w:val="en-US"/>
        </w:rPr>
        <w:t>Name the types of retaining wall according to design</w:t>
      </w:r>
    </w:p>
    <w:p w:rsidR="00BC5F7F" w:rsidRPr="00BC5F7F" w:rsidRDefault="00752175" w:rsidP="00F60D52">
      <w:pPr>
        <w:pStyle w:val="ListParagraph"/>
        <w:jc w:val="both"/>
        <w:rPr>
          <w:rFonts w:cs="Arial"/>
          <w:lang w:val="en-US"/>
        </w:rPr>
      </w:pPr>
      <w:r>
        <w:rPr>
          <w:rFonts w:cs="Arial"/>
          <w:lang w:val="en-US"/>
        </w:rPr>
        <w:t>Ans:</w:t>
      </w:r>
      <w:r w:rsidR="00BC5F7F" w:rsidRPr="00BC5F7F">
        <w:t xml:space="preserve"> </w:t>
      </w:r>
      <w:r w:rsidR="00BC5F7F" w:rsidRPr="00BC5F7F">
        <w:rPr>
          <w:rFonts w:cs="Arial"/>
          <w:lang w:val="en-US"/>
        </w:rPr>
        <w:t>Types of retaining wall according to design</w:t>
      </w:r>
    </w:p>
    <w:p w:rsidR="00BC5F7F" w:rsidRPr="00BC5F7F" w:rsidRDefault="00BC5F7F" w:rsidP="00F60D52">
      <w:pPr>
        <w:pStyle w:val="ListParagraph"/>
        <w:jc w:val="both"/>
        <w:rPr>
          <w:rFonts w:cs="Arial"/>
          <w:lang w:val="en-US"/>
        </w:rPr>
      </w:pPr>
      <w:r>
        <w:rPr>
          <w:rFonts w:cs="Arial"/>
          <w:lang w:val="en-US"/>
        </w:rPr>
        <w:t xml:space="preserve">1. </w:t>
      </w:r>
      <w:r w:rsidRPr="00BC5F7F">
        <w:rPr>
          <w:rFonts w:cs="Arial"/>
          <w:lang w:val="en-US"/>
        </w:rPr>
        <w:t>Gravity retaining wall</w:t>
      </w:r>
    </w:p>
    <w:p w:rsidR="00BC5F7F" w:rsidRPr="00BC5F7F" w:rsidRDefault="00BC5F7F" w:rsidP="00F60D52">
      <w:pPr>
        <w:pStyle w:val="ListParagraph"/>
        <w:jc w:val="both"/>
        <w:rPr>
          <w:rFonts w:cs="Arial"/>
          <w:lang w:val="en-US"/>
        </w:rPr>
      </w:pPr>
      <w:r>
        <w:rPr>
          <w:rFonts w:cs="Arial"/>
          <w:lang w:val="en-US"/>
        </w:rPr>
        <w:t xml:space="preserve">2. </w:t>
      </w:r>
      <w:r w:rsidRPr="00BC5F7F">
        <w:rPr>
          <w:rFonts w:cs="Arial"/>
          <w:lang w:val="en-US"/>
        </w:rPr>
        <w:t>Cantilever retaining wall</w:t>
      </w:r>
    </w:p>
    <w:p w:rsidR="00752175" w:rsidRPr="00BC5F7F" w:rsidRDefault="00BC5F7F" w:rsidP="00F60D52">
      <w:pPr>
        <w:pStyle w:val="ListParagraph"/>
        <w:jc w:val="both"/>
        <w:rPr>
          <w:rFonts w:cs="Arial"/>
          <w:lang w:val="en-US"/>
        </w:rPr>
      </w:pPr>
      <w:r>
        <w:rPr>
          <w:rFonts w:cs="Arial"/>
          <w:lang w:val="en-US"/>
        </w:rPr>
        <w:t xml:space="preserve">3. </w:t>
      </w:r>
      <w:r w:rsidRPr="00BC5F7F">
        <w:rPr>
          <w:rFonts w:cs="Arial"/>
          <w:lang w:val="en-US"/>
        </w:rPr>
        <w:t>Counter fort retaining wall</w:t>
      </w:r>
    </w:p>
    <w:p w:rsidR="009A3346" w:rsidRPr="00BC5F7F" w:rsidRDefault="009A3346" w:rsidP="00F60D52">
      <w:pPr>
        <w:pStyle w:val="ListParagraph"/>
        <w:numPr>
          <w:ilvl w:val="0"/>
          <w:numId w:val="6"/>
        </w:numPr>
        <w:jc w:val="both"/>
        <w:rPr>
          <w:rFonts w:cs="Arial"/>
          <w:b/>
          <w:lang w:val="en-US"/>
        </w:rPr>
      </w:pPr>
      <w:r w:rsidRPr="00BC5F7F">
        <w:rPr>
          <w:rFonts w:cs="Arial"/>
          <w:b/>
          <w:lang w:val="en-US"/>
        </w:rPr>
        <w:t>Define angle of repose</w:t>
      </w:r>
    </w:p>
    <w:p w:rsidR="00752175" w:rsidRDefault="00752175" w:rsidP="00F60D52">
      <w:pPr>
        <w:pStyle w:val="ListParagraph"/>
        <w:jc w:val="both"/>
        <w:rPr>
          <w:rFonts w:cs="Arial"/>
          <w:lang w:val="en-US"/>
        </w:rPr>
      </w:pPr>
      <w:r>
        <w:rPr>
          <w:rFonts w:cs="Arial"/>
          <w:lang w:val="en-US"/>
        </w:rPr>
        <w:t>Ans:</w:t>
      </w:r>
      <w:r w:rsidR="00BC5F7F" w:rsidRPr="00BC5F7F">
        <w:t xml:space="preserve"> </w:t>
      </w:r>
      <w:r w:rsidR="00BC5F7F" w:rsidRPr="00BC5F7F">
        <w:rPr>
          <w:rFonts w:cs="Arial"/>
          <w:lang w:val="en-US"/>
        </w:rPr>
        <w:t>The angle of repose is the steepest natural angle at which a pile of loose material, like sand or gravel, can rest without sliding or collapsing. It shows how stable the material is.</w:t>
      </w:r>
    </w:p>
    <w:p w:rsidR="009A3346" w:rsidRPr="00BC5F7F" w:rsidRDefault="009A3346" w:rsidP="009A3346">
      <w:pPr>
        <w:pStyle w:val="ListParagraph"/>
        <w:numPr>
          <w:ilvl w:val="0"/>
          <w:numId w:val="6"/>
        </w:numPr>
        <w:rPr>
          <w:rFonts w:cs="Arial"/>
          <w:b/>
          <w:lang w:val="en-US"/>
        </w:rPr>
      </w:pPr>
      <w:r w:rsidRPr="00BC5F7F">
        <w:rPr>
          <w:rFonts w:cs="Arial"/>
          <w:b/>
          <w:lang w:val="en-US"/>
        </w:rPr>
        <w:t>Draw a sketch of retaining wall with surcharge backfill</w:t>
      </w:r>
    </w:p>
    <w:p w:rsidR="00752175" w:rsidRDefault="00752175" w:rsidP="00752175">
      <w:pPr>
        <w:pStyle w:val="ListParagraph"/>
        <w:rPr>
          <w:rFonts w:cs="Arial"/>
          <w:lang w:val="en-US"/>
        </w:rPr>
      </w:pPr>
      <w:r>
        <w:rPr>
          <w:rFonts w:cs="Arial"/>
          <w:lang w:val="en-US"/>
        </w:rPr>
        <w:t>Ans:</w:t>
      </w:r>
    </w:p>
    <w:p w:rsidR="00BC5F7F" w:rsidRDefault="00BC5F7F" w:rsidP="00BC5F7F">
      <w:pPr>
        <w:pStyle w:val="ListParagraph"/>
        <w:jc w:val="center"/>
        <w:rPr>
          <w:rFonts w:cs="Arial"/>
          <w:lang w:val="en-US"/>
        </w:rPr>
      </w:pPr>
      <w:r>
        <w:rPr>
          <w:noProof/>
          <w:lang w:val="en-US"/>
        </w:rPr>
        <w:drawing>
          <wp:inline distT="0" distB="0" distL="0" distR="0" wp14:anchorId="42E59738" wp14:editId="1E65C678">
            <wp:extent cx="2011605" cy="1867919"/>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52047" cy="1905473"/>
                    </a:xfrm>
                    <a:prstGeom prst="rect">
                      <a:avLst/>
                    </a:prstGeom>
                  </pic:spPr>
                </pic:pic>
              </a:graphicData>
            </a:graphic>
          </wp:inline>
        </w:drawing>
      </w:r>
    </w:p>
    <w:p w:rsidR="009A3346" w:rsidRPr="00BC5F7F" w:rsidRDefault="009A3346" w:rsidP="009A3346">
      <w:pPr>
        <w:pStyle w:val="ListParagraph"/>
        <w:numPr>
          <w:ilvl w:val="0"/>
          <w:numId w:val="6"/>
        </w:numPr>
        <w:rPr>
          <w:rFonts w:cs="Arial"/>
          <w:b/>
          <w:lang w:val="en-US"/>
        </w:rPr>
      </w:pPr>
      <w:r w:rsidRPr="00BC5F7F">
        <w:rPr>
          <w:rFonts w:cs="Arial"/>
          <w:b/>
          <w:lang w:val="en-US"/>
        </w:rPr>
        <w:t>Write the formula to calculate pressure on retaining wall</w:t>
      </w:r>
    </w:p>
    <w:p w:rsidR="00996E1C" w:rsidRPr="00996E1C" w:rsidRDefault="00752175" w:rsidP="00996E1C">
      <w:pPr>
        <w:pStyle w:val="ListParagraph"/>
        <w:rPr>
          <w:rFonts w:cs="Arial"/>
          <w:lang w:val="en-US"/>
        </w:rPr>
      </w:pPr>
      <w:r>
        <w:rPr>
          <w:rFonts w:cs="Arial"/>
          <w:lang w:val="en-US"/>
        </w:rPr>
        <w:t>Ans:</w:t>
      </w:r>
      <w:r w:rsidR="00996E1C" w:rsidRPr="00996E1C">
        <w:t xml:space="preserve"> </w:t>
      </w:r>
      <w:r w:rsidR="00996E1C" w:rsidRPr="00996E1C">
        <w:rPr>
          <w:rFonts w:cs="Arial"/>
          <w:lang w:val="en-US"/>
        </w:rPr>
        <w:t>Formula to calculate pressure on retaining wall</w:t>
      </w:r>
    </w:p>
    <w:p w:rsidR="00996E1C" w:rsidRPr="00996E1C" w:rsidRDefault="00996E1C" w:rsidP="00996E1C">
      <w:pPr>
        <w:pStyle w:val="ListParagraph"/>
        <w:rPr>
          <w:rFonts w:cs="Arial"/>
          <w:lang w:val="en-US"/>
        </w:rPr>
      </w:pPr>
      <w:r>
        <w:rPr>
          <w:rFonts w:cs="Arial"/>
          <w:lang w:val="en-US"/>
        </w:rPr>
        <w:t xml:space="preserve">1. </w:t>
      </w:r>
      <w:r w:rsidRPr="00996E1C">
        <w:rPr>
          <w:rFonts w:cs="Arial"/>
          <w:lang w:val="en-US"/>
        </w:rPr>
        <w:t>Horizontal pressure</w:t>
      </w:r>
    </w:p>
    <w:p w:rsidR="00752175" w:rsidRDefault="00996E1C" w:rsidP="00996E1C">
      <w:pPr>
        <w:pStyle w:val="ListParagraph"/>
        <w:rPr>
          <w:rFonts w:cs="Arial"/>
          <w:lang w:val="en-US"/>
        </w:rPr>
      </w:pPr>
      <w:r>
        <w:rPr>
          <w:rFonts w:cs="Arial"/>
          <w:lang w:val="en-US"/>
        </w:rPr>
        <w:t xml:space="preserve">(a) </w:t>
      </w:r>
      <w:r w:rsidRPr="00996E1C">
        <w:rPr>
          <w:rFonts w:cs="Arial"/>
          <w:lang w:val="en-US"/>
        </w:rPr>
        <w:t>Level backfills</w:t>
      </w:r>
    </w:p>
    <w:p w:rsidR="00996E1C" w:rsidRPr="00996E1C" w:rsidRDefault="00996E1C" w:rsidP="00996E1C">
      <w:pPr>
        <w:pStyle w:val="ListParagraph"/>
        <w:rPr>
          <w:rFonts w:eastAsiaTheme="minorEastAsia" w:cs="Arial"/>
          <w:lang w:val="en-US"/>
        </w:rPr>
      </w:pPr>
      <m:oMathPara>
        <m:oMath>
          <m:r>
            <w:rPr>
              <w:rFonts w:ascii="Cambria Math" w:hAnsi="Cambria Math" w:cs="Arial"/>
              <w:lang w:val="en-US"/>
            </w:rPr>
            <m:t>P=</m:t>
          </m:r>
          <m:f>
            <m:fPr>
              <m:ctrlPr>
                <w:rPr>
                  <w:rFonts w:ascii="Cambria Math" w:hAnsi="Cambria Math" w:cs="Arial"/>
                  <w:i/>
                  <w:lang w:val="en-US"/>
                </w:rPr>
              </m:ctrlPr>
            </m:fPr>
            <m:num>
              <m:r>
                <w:rPr>
                  <w:rFonts w:ascii="Cambria Math" w:hAnsi="Cambria Math" w:cs="Arial"/>
                  <w:lang w:val="en-US"/>
                </w:rPr>
                <m:t>γ</m:t>
              </m:r>
              <m:sSup>
                <m:sSupPr>
                  <m:ctrlPr>
                    <w:rPr>
                      <w:rFonts w:ascii="Cambria Math" w:hAnsi="Cambria Math" w:cs="Arial"/>
                      <w:i/>
                      <w:lang w:val="en-US"/>
                    </w:rPr>
                  </m:ctrlPr>
                </m:sSupPr>
                <m:e>
                  <m:r>
                    <w:rPr>
                      <w:rFonts w:ascii="Cambria Math" w:hAnsi="Cambria Math" w:cs="Arial"/>
                      <w:lang w:val="en-US"/>
                    </w:rPr>
                    <m:t>h</m:t>
                  </m:r>
                </m:e>
                <m:sup>
                  <m:r>
                    <w:rPr>
                      <w:rFonts w:ascii="Cambria Math" w:hAnsi="Cambria Math" w:cs="Arial"/>
                      <w:lang w:val="en-US"/>
                    </w:rPr>
                    <m:t>2</m:t>
                  </m:r>
                </m:sup>
              </m:sSup>
            </m:num>
            <m:den>
              <m:r>
                <w:rPr>
                  <w:rFonts w:ascii="Cambria Math" w:hAnsi="Cambria Math" w:cs="Arial"/>
                  <w:lang w:val="en-US"/>
                </w:rPr>
                <m:t>2</m:t>
              </m:r>
            </m:den>
          </m:f>
          <m:d>
            <m:dPr>
              <m:begChr m:val="["/>
              <m:endChr m:val="]"/>
              <m:ctrlPr>
                <w:rPr>
                  <w:rFonts w:ascii="Cambria Math" w:hAnsi="Cambria Math" w:cs="Arial"/>
                  <w:i/>
                  <w:lang w:val="en-US"/>
                </w:rPr>
              </m:ctrlPr>
            </m:dPr>
            <m:e>
              <m:f>
                <m:fPr>
                  <m:ctrlPr>
                    <w:rPr>
                      <w:rFonts w:ascii="Cambria Math" w:hAnsi="Cambria Math" w:cs="Arial"/>
                      <w:i/>
                      <w:lang w:val="en-US"/>
                    </w:rPr>
                  </m:ctrlPr>
                </m:fPr>
                <m:num>
                  <m:r>
                    <w:rPr>
                      <w:rFonts w:ascii="Cambria Math" w:hAnsi="Cambria Math" w:cs="Arial"/>
                      <w:lang w:val="en-US"/>
                    </w:rPr>
                    <m:t>1-sinφ</m:t>
                  </m:r>
                </m:num>
                <m:den>
                  <m:r>
                    <w:rPr>
                      <w:rFonts w:ascii="Cambria Math" w:hAnsi="Cambria Math" w:cs="Arial"/>
                      <w:lang w:val="en-US"/>
                    </w:rPr>
                    <m:t>1+</m:t>
                  </m:r>
                  <m:func>
                    <m:funcPr>
                      <m:ctrlPr>
                        <w:rPr>
                          <w:rFonts w:ascii="Cambria Math" w:hAnsi="Cambria Math" w:cs="Arial"/>
                          <w:i/>
                          <w:lang w:val="en-US"/>
                        </w:rPr>
                      </m:ctrlPr>
                    </m:funcPr>
                    <m:fName>
                      <m:r>
                        <m:rPr>
                          <m:sty m:val="p"/>
                        </m:rPr>
                        <w:rPr>
                          <w:rFonts w:ascii="Cambria Math" w:hAnsi="Cambria Math" w:cs="Arial"/>
                          <w:lang w:val="en-US"/>
                        </w:rPr>
                        <m:t>sin</m:t>
                      </m:r>
                    </m:fName>
                    <m:e>
                      <m:r>
                        <w:rPr>
                          <w:rFonts w:ascii="Cambria Math" w:hAnsi="Cambria Math" w:cs="Arial"/>
                          <w:lang w:val="en-US"/>
                        </w:rPr>
                        <m:t>φ</m:t>
                      </m:r>
                    </m:e>
                  </m:func>
                </m:den>
              </m:f>
            </m:e>
          </m:d>
        </m:oMath>
      </m:oMathPara>
    </w:p>
    <w:p w:rsidR="00996E1C" w:rsidRDefault="00996E1C" w:rsidP="00996E1C">
      <w:pPr>
        <w:pStyle w:val="ListParagraph"/>
        <w:rPr>
          <w:rFonts w:eastAsiaTheme="minorEastAsia" w:cs="Arial"/>
          <w:lang w:val="en-US"/>
        </w:rPr>
      </w:pPr>
      <w:r>
        <w:rPr>
          <w:rFonts w:eastAsiaTheme="minorEastAsia" w:cs="Arial"/>
          <w:lang w:val="en-US"/>
        </w:rPr>
        <w:t>(b) Surcharge back fill</w:t>
      </w:r>
    </w:p>
    <w:p w:rsidR="00996E1C" w:rsidRPr="00996E1C" w:rsidRDefault="00E41923" w:rsidP="00996E1C">
      <w:pPr>
        <w:pStyle w:val="ListParagraph"/>
        <w:rPr>
          <w:rFonts w:eastAsiaTheme="minorEastAsia" w:cs="Arial"/>
          <w:lang w:val="en-US"/>
        </w:rPr>
      </w:pPr>
      <m:oMathPara>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h</m:t>
              </m:r>
            </m:sub>
          </m:sSub>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γ</m:t>
              </m:r>
              <m:sSup>
                <m:sSupPr>
                  <m:ctrlPr>
                    <w:rPr>
                      <w:rFonts w:ascii="Cambria Math" w:hAnsi="Cambria Math" w:cs="Arial"/>
                      <w:i/>
                      <w:lang w:val="en-US"/>
                    </w:rPr>
                  </m:ctrlPr>
                </m:sSupPr>
                <m:e>
                  <m:r>
                    <w:rPr>
                      <w:rFonts w:ascii="Cambria Math" w:hAnsi="Cambria Math" w:cs="Arial"/>
                      <w:lang w:val="en-US"/>
                    </w:rPr>
                    <m:t>h</m:t>
                  </m:r>
                </m:e>
                <m:sup>
                  <m:r>
                    <w:rPr>
                      <w:rFonts w:ascii="Cambria Math" w:hAnsi="Cambria Math" w:cs="Arial"/>
                      <w:lang w:val="en-US"/>
                    </w:rPr>
                    <m:t>2</m:t>
                  </m:r>
                </m:sup>
              </m:sSup>
            </m:num>
            <m:den>
              <m:r>
                <w:rPr>
                  <w:rFonts w:ascii="Cambria Math" w:hAnsi="Cambria Math" w:cs="Arial"/>
                  <w:lang w:val="en-US"/>
                </w:rPr>
                <m:t>2</m:t>
              </m:r>
            </m:den>
          </m:f>
          <m:d>
            <m:dPr>
              <m:ctrlPr>
                <w:rPr>
                  <w:rFonts w:ascii="Cambria Math" w:hAnsi="Cambria Math" w:cs="Arial"/>
                  <w:i/>
                  <w:lang w:val="en-US"/>
                </w:rPr>
              </m:ctrlPr>
            </m:dPr>
            <m:e>
              <m:f>
                <m:fPr>
                  <m:ctrlPr>
                    <w:rPr>
                      <w:rFonts w:ascii="Cambria Math" w:hAnsi="Cambria Math" w:cs="Arial"/>
                      <w:i/>
                      <w:lang w:val="en-US"/>
                    </w:rPr>
                  </m:ctrlPr>
                </m:fPr>
                <m:num>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α-</m:t>
                      </m:r>
                      <m:rad>
                        <m:radPr>
                          <m:degHide m:val="1"/>
                          <m:ctrlPr>
                            <w:rPr>
                              <w:rFonts w:ascii="Cambria Math" w:hAnsi="Cambria Math" w:cs="Arial"/>
                              <w:i/>
                              <w:lang w:val="en-US"/>
                            </w:rPr>
                          </m:ctrlPr>
                        </m:radPr>
                        <m:deg/>
                        <m:e>
                          <m:d>
                            <m:dPr>
                              <m:ctrlPr>
                                <w:rPr>
                                  <w:rFonts w:ascii="Cambria Math" w:hAnsi="Cambria Math" w:cs="Arial"/>
                                  <w:i/>
                                  <w:lang w:val="en-US"/>
                                </w:rPr>
                              </m:ctrlPr>
                            </m:dPr>
                            <m:e>
                              <m:func>
                                <m:funcPr>
                                  <m:ctrlPr>
                                    <w:rPr>
                                      <w:rFonts w:ascii="Cambria Math" w:hAnsi="Cambria Math" w:cs="Arial"/>
                                      <w:i/>
                                      <w:lang w:val="en-US"/>
                                    </w:rPr>
                                  </m:ctrlPr>
                                </m:funcPr>
                                <m:fName>
                                  <m:sSup>
                                    <m:sSupPr>
                                      <m:ctrlPr>
                                        <w:rPr>
                                          <w:rFonts w:ascii="Cambria Math" w:hAnsi="Cambria Math" w:cs="Arial"/>
                                          <w:i/>
                                          <w:lang w:val="en-US"/>
                                        </w:rPr>
                                      </m:ctrlPr>
                                    </m:sSupPr>
                                    <m:e>
                                      <m:r>
                                        <m:rPr>
                                          <m:sty m:val="p"/>
                                        </m:rPr>
                                        <w:rPr>
                                          <w:rFonts w:ascii="Cambria Math" w:hAnsi="Cambria Math" w:cs="Arial"/>
                                          <w:lang w:val="en-US"/>
                                        </w:rPr>
                                        <m:t>cos</m:t>
                                      </m:r>
                                      <m:ctrlPr>
                                        <w:rPr>
                                          <w:rFonts w:ascii="Cambria Math" w:hAnsi="Cambria Math" w:cs="Arial"/>
                                          <w:lang w:val="en-US"/>
                                        </w:rPr>
                                      </m:ctrlPr>
                                    </m:e>
                                    <m:sup>
                                      <m:r>
                                        <w:rPr>
                                          <w:rFonts w:ascii="Cambria Math" w:hAnsi="Cambria Math" w:cs="Arial"/>
                                          <w:lang w:val="en-US"/>
                                        </w:rPr>
                                        <m:t>2</m:t>
                                      </m:r>
                                      <m:ctrlPr>
                                        <w:rPr>
                                          <w:rFonts w:ascii="Cambria Math" w:hAnsi="Cambria Math" w:cs="Arial"/>
                                          <w:lang w:val="en-US"/>
                                        </w:rPr>
                                      </m:ctrlPr>
                                    </m:sup>
                                  </m:sSup>
                                </m:fName>
                                <m:e>
                                  <m:r>
                                    <w:rPr>
                                      <w:rFonts w:ascii="Cambria Math" w:hAnsi="Cambria Math" w:cs="Arial"/>
                                      <w:lang w:val="en-US"/>
                                    </w:rPr>
                                    <m:t>α-</m:t>
                                  </m:r>
                                  <m:func>
                                    <m:funcPr>
                                      <m:ctrlPr>
                                        <w:rPr>
                                          <w:rFonts w:ascii="Cambria Math" w:hAnsi="Cambria Math" w:cs="Arial"/>
                                          <w:i/>
                                          <w:lang w:val="en-US"/>
                                        </w:rPr>
                                      </m:ctrlPr>
                                    </m:funcPr>
                                    <m:fName>
                                      <m:sSup>
                                        <m:sSupPr>
                                          <m:ctrlPr>
                                            <w:rPr>
                                              <w:rFonts w:ascii="Cambria Math" w:hAnsi="Cambria Math" w:cs="Arial"/>
                                              <w:i/>
                                              <w:lang w:val="en-US"/>
                                            </w:rPr>
                                          </m:ctrlPr>
                                        </m:sSupPr>
                                        <m:e>
                                          <m:r>
                                            <m:rPr>
                                              <m:sty m:val="p"/>
                                            </m:rPr>
                                            <w:rPr>
                                              <w:rFonts w:ascii="Cambria Math" w:hAnsi="Cambria Math" w:cs="Arial"/>
                                              <w:lang w:val="en-US"/>
                                            </w:rPr>
                                            <m:t>cos</m:t>
                                          </m:r>
                                        </m:e>
                                        <m:sup>
                                          <m:r>
                                            <w:rPr>
                                              <w:rFonts w:ascii="Cambria Math" w:hAnsi="Cambria Math" w:cs="Arial"/>
                                              <w:lang w:val="en-US"/>
                                            </w:rPr>
                                            <m:t>2</m:t>
                                          </m:r>
                                          <m:ctrlPr>
                                            <w:rPr>
                                              <w:rFonts w:ascii="Cambria Math" w:hAnsi="Cambria Math" w:cs="Arial"/>
                                              <w:lang w:val="en-US"/>
                                            </w:rPr>
                                          </m:ctrlPr>
                                        </m:sup>
                                      </m:sSup>
                                    </m:fName>
                                    <m:e>
                                      <m:r>
                                        <w:rPr>
                                          <w:rFonts w:ascii="Cambria Math" w:hAnsi="Cambria Math" w:cs="Arial"/>
                                          <w:lang w:val="en-US"/>
                                        </w:rPr>
                                        <m:t>φ</m:t>
                                      </m:r>
                                    </m:e>
                                  </m:func>
                                </m:e>
                              </m:func>
                            </m:e>
                          </m:d>
                        </m:e>
                      </m:rad>
                    </m:e>
                  </m:func>
                </m:num>
                <m:den>
                  <m:func>
                    <m:funcPr>
                      <m:ctrlPr>
                        <w:rPr>
                          <w:rFonts w:ascii="Cambria Math" w:hAnsi="Cambria Math" w:cs="Arial"/>
                          <w:i/>
                          <w:lang w:val="en-US"/>
                        </w:rPr>
                      </m:ctrlPr>
                    </m:funcPr>
                    <m:fName>
                      <m:r>
                        <m:rPr>
                          <m:sty m:val="p"/>
                        </m:rPr>
                        <w:rPr>
                          <w:rFonts w:ascii="Cambria Math" w:hAnsi="Cambria Math" w:cs="Arial"/>
                          <w:lang w:val="en-US"/>
                        </w:rPr>
                        <m:t>cos</m:t>
                      </m:r>
                    </m:fName>
                    <m:e>
                      <m:r>
                        <w:rPr>
                          <w:rFonts w:ascii="Cambria Math" w:hAnsi="Cambria Math" w:cs="Arial"/>
                          <w:lang w:val="en-US"/>
                        </w:rPr>
                        <m:t>α+</m:t>
                      </m:r>
                      <m:rad>
                        <m:radPr>
                          <m:degHide m:val="1"/>
                          <m:ctrlPr>
                            <w:rPr>
                              <w:rFonts w:ascii="Cambria Math" w:hAnsi="Cambria Math" w:cs="Arial"/>
                              <w:i/>
                              <w:lang w:val="en-US"/>
                            </w:rPr>
                          </m:ctrlPr>
                        </m:radPr>
                        <m:deg/>
                        <m:e>
                          <m:d>
                            <m:dPr>
                              <m:ctrlPr>
                                <w:rPr>
                                  <w:rFonts w:ascii="Cambria Math" w:hAnsi="Cambria Math" w:cs="Arial"/>
                                  <w:i/>
                                  <w:lang w:val="en-US"/>
                                </w:rPr>
                              </m:ctrlPr>
                            </m:dPr>
                            <m:e>
                              <m:func>
                                <m:funcPr>
                                  <m:ctrlPr>
                                    <w:rPr>
                                      <w:rFonts w:ascii="Cambria Math" w:hAnsi="Cambria Math" w:cs="Arial"/>
                                      <w:i/>
                                      <w:lang w:val="en-US"/>
                                    </w:rPr>
                                  </m:ctrlPr>
                                </m:funcPr>
                                <m:fName>
                                  <m:sSup>
                                    <m:sSupPr>
                                      <m:ctrlPr>
                                        <w:rPr>
                                          <w:rFonts w:ascii="Cambria Math" w:hAnsi="Cambria Math" w:cs="Arial"/>
                                          <w:i/>
                                          <w:lang w:val="en-US"/>
                                        </w:rPr>
                                      </m:ctrlPr>
                                    </m:sSupPr>
                                    <m:e>
                                      <m:r>
                                        <m:rPr>
                                          <m:sty m:val="p"/>
                                        </m:rPr>
                                        <w:rPr>
                                          <w:rFonts w:ascii="Cambria Math" w:hAnsi="Cambria Math" w:cs="Arial"/>
                                          <w:lang w:val="en-US"/>
                                        </w:rPr>
                                        <m:t>cos</m:t>
                                      </m:r>
                                      <m:ctrlPr>
                                        <w:rPr>
                                          <w:rFonts w:ascii="Cambria Math" w:hAnsi="Cambria Math" w:cs="Arial"/>
                                          <w:lang w:val="en-US"/>
                                        </w:rPr>
                                      </m:ctrlPr>
                                    </m:e>
                                    <m:sup>
                                      <m:r>
                                        <w:rPr>
                                          <w:rFonts w:ascii="Cambria Math" w:hAnsi="Cambria Math" w:cs="Arial"/>
                                          <w:lang w:val="en-US"/>
                                        </w:rPr>
                                        <m:t>2</m:t>
                                      </m:r>
                                      <m:ctrlPr>
                                        <w:rPr>
                                          <w:rFonts w:ascii="Cambria Math" w:hAnsi="Cambria Math" w:cs="Arial"/>
                                          <w:lang w:val="en-US"/>
                                        </w:rPr>
                                      </m:ctrlPr>
                                    </m:sup>
                                  </m:sSup>
                                </m:fName>
                                <m:e>
                                  <m:r>
                                    <w:rPr>
                                      <w:rFonts w:ascii="Cambria Math" w:hAnsi="Cambria Math" w:cs="Arial"/>
                                      <w:lang w:val="en-US"/>
                                    </w:rPr>
                                    <m:t>α-</m:t>
                                  </m:r>
                                  <m:func>
                                    <m:funcPr>
                                      <m:ctrlPr>
                                        <w:rPr>
                                          <w:rFonts w:ascii="Cambria Math" w:hAnsi="Cambria Math" w:cs="Arial"/>
                                          <w:i/>
                                          <w:lang w:val="en-US"/>
                                        </w:rPr>
                                      </m:ctrlPr>
                                    </m:funcPr>
                                    <m:fName>
                                      <m:sSup>
                                        <m:sSupPr>
                                          <m:ctrlPr>
                                            <w:rPr>
                                              <w:rFonts w:ascii="Cambria Math" w:hAnsi="Cambria Math" w:cs="Arial"/>
                                              <w:i/>
                                              <w:lang w:val="en-US"/>
                                            </w:rPr>
                                          </m:ctrlPr>
                                        </m:sSupPr>
                                        <m:e>
                                          <m:r>
                                            <m:rPr>
                                              <m:sty m:val="p"/>
                                            </m:rPr>
                                            <w:rPr>
                                              <w:rFonts w:ascii="Cambria Math" w:hAnsi="Cambria Math" w:cs="Arial"/>
                                              <w:lang w:val="en-US"/>
                                            </w:rPr>
                                            <m:t>cos</m:t>
                                          </m:r>
                                        </m:e>
                                        <m:sup>
                                          <m:r>
                                            <w:rPr>
                                              <w:rFonts w:ascii="Cambria Math" w:hAnsi="Cambria Math" w:cs="Arial"/>
                                              <w:lang w:val="en-US"/>
                                            </w:rPr>
                                            <m:t>2</m:t>
                                          </m:r>
                                          <m:ctrlPr>
                                            <w:rPr>
                                              <w:rFonts w:ascii="Cambria Math" w:hAnsi="Cambria Math" w:cs="Arial"/>
                                              <w:lang w:val="en-US"/>
                                            </w:rPr>
                                          </m:ctrlPr>
                                        </m:sup>
                                      </m:sSup>
                                    </m:fName>
                                    <m:e>
                                      <m:r>
                                        <w:rPr>
                                          <w:rFonts w:ascii="Cambria Math" w:hAnsi="Cambria Math" w:cs="Arial"/>
                                          <w:lang w:val="en-US"/>
                                        </w:rPr>
                                        <m:t>φ</m:t>
                                      </m:r>
                                    </m:e>
                                  </m:func>
                                </m:e>
                              </m:func>
                            </m:e>
                          </m:d>
                        </m:e>
                      </m:rad>
                    </m:e>
                  </m:func>
                </m:den>
              </m:f>
            </m:e>
          </m:d>
        </m:oMath>
      </m:oMathPara>
    </w:p>
    <w:p w:rsidR="00996E1C" w:rsidRDefault="00996E1C" w:rsidP="00996E1C">
      <w:pPr>
        <w:numPr>
          <w:ilvl w:val="0"/>
          <w:numId w:val="8"/>
        </w:numPr>
        <w:autoSpaceDE w:val="0"/>
        <w:autoSpaceDN w:val="0"/>
        <w:adjustRightInd w:val="0"/>
        <w:spacing w:after="0" w:line="240" w:lineRule="auto"/>
        <w:rPr>
          <w:rFonts w:ascii="Arial" w:hAnsi="Arial" w:cs="Arial"/>
          <w:color w:val="000000"/>
          <w:sz w:val="23"/>
          <w:szCs w:val="23"/>
          <w:lang w:val="en-US"/>
        </w:rPr>
      </w:pPr>
      <w:r>
        <w:rPr>
          <w:rFonts w:ascii="Arial" w:hAnsi="Arial" w:cs="Arial"/>
          <w:color w:val="000000"/>
          <w:sz w:val="23"/>
          <w:szCs w:val="23"/>
          <w:lang w:val="en-US"/>
        </w:rPr>
        <w:t xml:space="preserve">(c) </w:t>
      </w:r>
      <w:r w:rsidRPr="00996E1C">
        <w:rPr>
          <w:rFonts w:ascii="Arial" w:hAnsi="Arial" w:cs="Arial"/>
          <w:color w:val="000000"/>
          <w:sz w:val="23"/>
          <w:szCs w:val="23"/>
          <w:lang w:val="en-US"/>
        </w:rPr>
        <w:t xml:space="preserve">Super imposed load surcharge </w:t>
      </w:r>
    </w:p>
    <w:p w:rsidR="00996E1C" w:rsidRDefault="00996E1C" w:rsidP="00996E1C">
      <w:pPr>
        <w:pStyle w:val="ListParagraph"/>
        <w:numPr>
          <w:ilvl w:val="0"/>
          <w:numId w:val="8"/>
        </w:numPr>
        <w:jc w:val="center"/>
        <w:rPr>
          <w:rFonts w:eastAsiaTheme="minorEastAsia" w:cs="Arial"/>
          <w:sz w:val="28"/>
          <w:lang w:val="en-US"/>
        </w:rPr>
      </w:pPr>
      <m:oMath>
        <m:r>
          <w:rPr>
            <w:rFonts w:ascii="Cambria Math" w:hAnsi="Cambria Math" w:cs="Arial"/>
            <w:sz w:val="28"/>
            <w:lang w:val="en-US"/>
          </w:rPr>
          <w:lastRenderedPageBreak/>
          <m:t>P=</m:t>
        </m:r>
        <m:f>
          <m:fPr>
            <m:ctrlPr>
              <w:rPr>
                <w:rFonts w:ascii="Cambria Math" w:hAnsi="Cambria Math" w:cs="Arial"/>
                <w:i/>
                <w:sz w:val="28"/>
                <w:lang w:val="en-US"/>
              </w:rPr>
            </m:ctrlPr>
          </m:fPr>
          <m:num>
            <m:r>
              <w:rPr>
                <w:rFonts w:ascii="Cambria Math" w:hAnsi="Cambria Math" w:cs="Arial"/>
                <w:sz w:val="28"/>
                <w:lang w:val="en-US"/>
              </w:rPr>
              <m:t>γ</m:t>
            </m:r>
            <m:sSup>
              <m:sSupPr>
                <m:ctrlPr>
                  <w:rPr>
                    <w:rFonts w:ascii="Cambria Math" w:hAnsi="Cambria Math" w:cs="Arial"/>
                    <w:i/>
                    <w:sz w:val="28"/>
                    <w:lang w:val="en-US"/>
                  </w:rPr>
                </m:ctrlPr>
              </m:sSupPr>
              <m:e>
                <m:r>
                  <w:rPr>
                    <w:rFonts w:ascii="Cambria Math" w:hAnsi="Cambria Math" w:cs="Arial"/>
                    <w:sz w:val="28"/>
                    <w:lang w:val="en-US"/>
                  </w:rPr>
                  <m:t>h</m:t>
                </m:r>
              </m:e>
              <m:sup>
                <m:r>
                  <w:rPr>
                    <w:rFonts w:ascii="Cambria Math" w:hAnsi="Cambria Math" w:cs="Arial"/>
                    <w:sz w:val="28"/>
                    <w:lang w:val="en-US"/>
                  </w:rPr>
                  <m:t>2</m:t>
                </m:r>
              </m:sup>
            </m:sSup>
          </m:num>
          <m:den>
            <m:r>
              <w:rPr>
                <w:rFonts w:ascii="Cambria Math" w:hAnsi="Cambria Math" w:cs="Arial"/>
                <w:sz w:val="28"/>
                <w:lang w:val="en-US"/>
              </w:rPr>
              <m:t>2</m:t>
            </m:r>
          </m:den>
        </m:f>
        <m:d>
          <m:dPr>
            <m:begChr m:val="["/>
            <m:endChr m:val="]"/>
            <m:ctrlPr>
              <w:rPr>
                <w:rFonts w:ascii="Cambria Math" w:hAnsi="Cambria Math" w:cs="Arial"/>
                <w:i/>
                <w:sz w:val="28"/>
                <w:lang w:val="en-US"/>
              </w:rPr>
            </m:ctrlPr>
          </m:dPr>
          <m:e>
            <m:f>
              <m:fPr>
                <m:ctrlPr>
                  <w:rPr>
                    <w:rFonts w:ascii="Cambria Math" w:hAnsi="Cambria Math" w:cs="Arial"/>
                    <w:i/>
                    <w:sz w:val="28"/>
                    <w:lang w:val="en-US"/>
                  </w:rPr>
                </m:ctrlPr>
              </m:fPr>
              <m:num>
                <m:r>
                  <w:rPr>
                    <w:rFonts w:ascii="Cambria Math" w:hAnsi="Cambria Math" w:cs="Arial"/>
                    <w:sz w:val="28"/>
                    <w:lang w:val="en-US"/>
                  </w:rPr>
                  <m:t>1-sinφ</m:t>
                </m:r>
              </m:num>
              <m:den>
                <m:r>
                  <w:rPr>
                    <w:rFonts w:ascii="Cambria Math" w:hAnsi="Cambria Math" w:cs="Arial"/>
                    <w:sz w:val="28"/>
                    <w:lang w:val="en-US"/>
                  </w:rPr>
                  <m:t>1+</m:t>
                </m:r>
                <m:func>
                  <m:funcPr>
                    <m:ctrlPr>
                      <w:rPr>
                        <w:rFonts w:ascii="Cambria Math" w:hAnsi="Cambria Math" w:cs="Arial"/>
                        <w:i/>
                        <w:sz w:val="28"/>
                        <w:lang w:val="en-US"/>
                      </w:rPr>
                    </m:ctrlPr>
                  </m:funcPr>
                  <m:fName>
                    <m:r>
                      <m:rPr>
                        <m:sty m:val="p"/>
                      </m:rPr>
                      <w:rPr>
                        <w:rFonts w:ascii="Cambria Math" w:hAnsi="Cambria Math" w:cs="Arial"/>
                        <w:sz w:val="28"/>
                        <w:lang w:val="en-US"/>
                      </w:rPr>
                      <m:t>sin</m:t>
                    </m:r>
                  </m:fName>
                  <m:e>
                    <m:r>
                      <w:rPr>
                        <w:rFonts w:ascii="Cambria Math" w:hAnsi="Cambria Math" w:cs="Arial"/>
                        <w:sz w:val="28"/>
                        <w:lang w:val="en-US"/>
                      </w:rPr>
                      <m:t>φ</m:t>
                    </m:r>
                  </m:e>
                </m:func>
              </m:den>
            </m:f>
          </m:e>
        </m:d>
      </m:oMath>
    </w:p>
    <w:p w:rsidR="00E05C61" w:rsidRPr="00E05C61" w:rsidRDefault="00E05C61" w:rsidP="00E05C61">
      <w:pPr>
        <w:autoSpaceDE w:val="0"/>
        <w:autoSpaceDN w:val="0"/>
        <w:adjustRightInd w:val="0"/>
        <w:spacing w:after="0" w:line="240" w:lineRule="auto"/>
        <w:rPr>
          <w:rFonts w:ascii="Arial" w:hAnsi="Arial" w:cs="Arial"/>
          <w:color w:val="000000"/>
          <w:sz w:val="24"/>
          <w:szCs w:val="24"/>
          <w:lang w:val="en-US"/>
        </w:rPr>
      </w:pPr>
    </w:p>
    <w:p w:rsidR="00E05C61" w:rsidRPr="00E05C61" w:rsidRDefault="00E05C61" w:rsidP="00E05C61">
      <w:pPr>
        <w:numPr>
          <w:ilvl w:val="0"/>
          <w:numId w:val="8"/>
        </w:numPr>
        <w:autoSpaceDE w:val="0"/>
        <w:autoSpaceDN w:val="0"/>
        <w:adjustRightInd w:val="0"/>
        <w:spacing w:after="0" w:line="240" w:lineRule="auto"/>
        <w:rPr>
          <w:rFonts w:ascii="Arial" w:hAnsi="Arial" w:cs="Arial"/>
          <w:color w:val="000000"/>
          <w:sz w:val="23"/>
          <w:szCs w:val="23"/>
          <w:lang w:val="en-US"/>
        </w:rPr>
      </w:pPr>
      <w:r>
        <w:rPr>
          <w:rFonts w:ascii="Arial" w:hAnsi="Arial" w:cs="Arial"/>
          <w:color w:val="000000"/>
          <w:sz w:val="23"/>
          <w:szCs w:val="23"/>
          <w:lang w:val="en-US"/>
        </w:rPr>
        <w:t xml:space="preserve">2. </w:t>
      </w:r>
      <w:r w:rsidRPr="00E05C61">
        <w:rPr>
          <w:rFonts w:ascii="Arial" w:hAnsi="Arial" w:cs="Arial"/>
          <w:color w:val="000000"/>
          <w:sz w:val="23"/>
          <w:szCs w:val="23"/>
          <w:lang w:val="en-US"/>
        </w:rPr>
        <w:t xml:space="preserve">Vertical pressure </w:t>
      </w:r>
    </w:p>
    <w:p w:rsidR="00E05C61" w:rsidRPr="00E05C61" w:rsidRDefault="00E05C61" w:rsidP="00E05C61">
      <w:pPr>
        <w:pStyle w:val="ListParagraph"/>
        <w:rPr>
          <w:rFonts w:eastAsiaTheme="minorEastAsia" w:cs="Arial"/>
          <w:lang w:val="en-US"/>
        </w:rPr>
      </w:pPr>
      <m:oMathPara>
        <m:oMath>
          <m:r>
            <w:rPr>
              <w:rFonts w:ascii="Cambria Math" w:eastAsiaTheme="minorEastAsia" w:hAnsi="Cambria Math" w:cs="Arial"/>
              <w:lang w:val="en-US"/>
            </w:rPr>
            <m:t>W=P=γh</m:t>
          </m:r>
          <m:f>
            <m:fPr>
              <m:ctrlPr>
                <w:rPr>
                  <w:rFonts w:ascii="Cambria Math" w:eastAsiaTheme="minorEastAsia" w:hAnsi="Cambria Math" w:cs="Arial"/>
                  <w:i/>
                  <w:lang w:val="en-US"/>
                </w:rPr>
              </m:ctrlPr>
            </m:fPr>
            <m:num>
              <m:r>
                <w:rPr>
                  <w:rFonts w:ascii="Cambria Math" w:eastAsiaTheme="minorEastAsia" w:hAnsi="Cambria Math" w:cs="Arial"/>
                  <w:lang w:val="en-US"/>
                </w:rPr>
                <m:t>(a+b)</m:t>
              </m:r>
            </m:num>
            <m:den>
              <m:r>
                <w:rPr>
                  <w:rFonts w:ascii="Cambria Math" w:eastAsiaTheme="minorEastAsia" w:hAnsi="Cambria Math" w:cs="Arial"/>
                  <w:lang w:val="en-US"/>
                </w:rPr>
                <m:t>2</m:t>
              </m:r>
            </m:den>
          </m:f>
        </m:oMath>
      </m:oMathPara>
    </w:p>
    <w:p w:rsidR="009A3346" w:rsidRPr="00BC5F7F" w:rsidRDefault="009A3346" w:rsidP="009A3346">
      <w:pPr>
        <w:pStyle w:val="ListParagraph"/>
        <w:numPr>
          <w:ilvl w:val="0"/>
          <w:numId w:val="6"/>
        </w:numPr>
        <w:rPr>
          <w:rFonts w:cs="Arial"/>
          <w:b/>
          <w:lang w:val="en-US"/>
        </w:rPr>
      </w:pPr>
      <w:r w:rsidRPr="00BC5F7F">
        <w:rPr>
          <w:rFonts w:cs="Arial"/>
          <w:b/>
          <w:lang w:val="en-US"/>
        </w:rPr>
        <w:t>Narrate the conditions of stability of retaining wall</w:t>
      </w:r>
    </w:p>
    <w:p w:rsidR="00E05C61" w:rsidRPr="00E05C61" w:rsidRDefault="00752175" w:rsidP="00F60D52">
      <w:pPr>
        <w:pStyle w:val="ListParagraph"/>
        <w:jc w:val="both"/>
        <w:rPr>
          <w:rFonts w:cs="Arial"/>
          <w:lang w:val="en-US"/>
        </w:rPr>
      </w:pPr>
      <w:bookmarkStart w:id="0" w:name="_GoBack"/>
      <w:r>
        <w:rPr>
          <w:rFonts w:cs="Arial"/>
          <w:lang w:val="en-US"/>
        </w:rPr>
        <w:t>Ans:</w:t>
      </w:r>
      <w:r w:rsidR="00E05C61" w:rsidRPr="00E05C61">
        <w:t xml:space="preserve"> </w:t>
      </w:r>
      <w:r w:rsidR="00E05C61" w:rsidRPr="00E05C61">
        <w:rPr>
          <w:rFonts w:cs="Arial"/>
          <w:lang w:val="en-US"/>
        </w:rPr>
        <w:t>The stability conditions for a retaining wall include:</w:t>
      </w:r>
    </w:p>
    <w:p w:rsidR="00E05C61" w:rsidRPr="00E05C61" w:rsidRDefault="00E05C61" w:rsidP="00F60D52">
      <w:pPr>
        <w:pStyle w:val="ListParagraph"/>
        <w:jc w:val="both"/>
        <w:rPr>
          <w:rFonts w:cs="Arial"/>
          <w:lang w:val="en-US"/>
        </w:rPr>
      </w:pPr>
      <w:r>
        <w:rPr>
          <w:rFonts w:cs="Arial"/>
          <w:lang w:val="en-US"/>
        </w:rPr>
        <w:t xml:space="preserve">1. </w:t>
      </w:r>
      <w:r w:rsidRPr="00E05C61">
        <w:rPr>
          <w:rFonts w:cs="Arial"/>
          <w:lang w:val="en-US"/>
        </w:rPr>
        <w:t>Overturning: The wall must resist rotation caused by lateral earth pressure to prevent tipping over.</w:t>
      </w:r>
    </w:p>
    <w:p w:rsidR="00E05C61" w:rsidRPr="00E05C61" w:rsidRDefault="00E05C61" w:rsidP="00F60D52">
      <w:pPr>
        <w:pStyle w:val="ListParagraph"/>
        <w:jc w:val="both"/>
        <w:rPr>
          <w:rFonts w:cs="Arial"/>
          <w:lang w:val="en-US"/>
        </w:rPr>
      </w:pPr>
      <w:r>
        <w:rPr>
          <w:rFonts w:cs="Arial"/>
          <w:lang w:val="en-US"/>
        </w:rPr>
        <w:t xml:space="preserve">2. </w:t>
      </w:r>
      <w:r w:rsidRPr="00E05C61">
        <w:rPr>
          <w:rFonts w:cs="Arial"/>
          <w:lang w:val="en-US"/>
        </w:rPr>
        <w:t>Sliding: The wall must resist horizontal movement due to the force of lateral earth pressure.</w:t>
      </w:r>
    </w:p>
    <w:p w:rsidR="00E05C61" w:rsidRPr="00E05C61" w:rsidRDefault="00E05C61" w:rsidP="00F60D52">
      <w:pPr>
        <w:pStyle w:val="ListParagraph"/>
        <w:jc w:val="both"/>
        <w:rPr>
          <w:rFonts w:cs="Arial"/>
          <w:lang w:val="en-US"/>
        </w:rPr>
      </w:pPr>
      <w:r>
        <w:rPr>
          <w:rFonts w:cs="Arial"/>
          <w:lang w:val="en-US"/>
        </w:rPr>
        <w:t>3. T</w:t>
      </w:r>
      <w:r w:rsidRPr="00E05C61">
        <w:rPr>
          <w:rFonts w:cs="Arial"/>
          <w:lang w:val="en-US"/>
        </w:rPr>
        <w:t>ensile Stresses: The design should ensure no tensile stresses develop in the base, which can lead to cracking.</w:t>
      </w:r>
    </w:p>
    <w:p w:rsidR="00752175" w:rsidRPr="00E05C61" w:rsidRDefault="00E05C61" w:rsidP="00F60D52">
      <w:pPr>
        <w:pStyle w:val="ListParagraph"/>
        <w:jc w:val="both"/>
        <w:rPr>
          <w:rFonts w:cs="Arial"/>
          <w:lang w:val="en-US"/>
        </w:rPr>
      </w:pPr>
      <w:r>
        <w:rPr>
          <w:rFonts w:cs="Arial"/>
          <w:lang w:val="en-US"/>
        </w:rPr>
        <w:t xml:space="preserve">4. </w:t>
      </w:r>
      <w:r w:rsidRPr="00E05C61">
        <w:rPr>
          <w:rFonts w:cs="Arial"/>
          <w:lang w:val="en-US"/>
        </w:rPr>
        <w:t>Crushing: The compressive stress at the toe of the wall must not exceed the allowable bearing capacity of the foundation soil.</w:t>
      </w:r>
    </w:p>
    <w:bookmarkEnd w:id="0"/>
    <w:p w:rsidR="009A3346" w:rsidRPr="00BC5F7F" w:rsidRDefault="009A3346" w:rsidP="009A3346">
      <w:pPr>
        <w:pStyle w:val="ListParagraph"/>
        <w:numPr>
          <w:ilvl w:val="0"/>
          <w:numId w:val="6"/>
        </w:numPr>
        <w:rPr>
          <w:rFonts w:cs="Arial"/>
          <w:b/>
          <w:lang w:val="en-US"/>
        </w:rPr>
      </w:pPr>
      <w:r w:rsidRPr="00BC5F7F">
        <w:rPr>
          <w:rFonts w:cs="Arial"/>
          <w:b/>
          <w:lang w:val="en-US"/>
        </w:rPr>
        <w:t>State the stability of retaining wall against overturning and sliding</w:t>
      </w:r>
    </w:p>
    <w:p w:rsidR="00752175" w:rsidRDefault="00752175" w:rsidP="00752175">
      <w:pPr>
        <w:pStyle w:val="ListParagraph"/>
        <w:rPr>
          <w:rFonts w:cs="Arial"/>
          <w:lang w:val="en-US"/>
        </w:rPr>
      </w:pPr>
      <w:r>
        <w:rPr>
          <w:rFonts w:cs="Arial"/>
          <w:lang w:val="en-US"/>
        </w:rPr>
        <w:t>Ans:</w:t>
      </w:r>
      <w:r w:rsidR="00E05C61" w:rsidRPr="00E05C61">
        <w:t xml:space="preserve"> </w:t>
      </w:r>
      <w:r w:rsidR="00E05C61" w:rsidRPr="00E05C61">
        <w:rPr>
          <w:rFonts w:cs="Arial"/>
          <w:lang w:val="en-US"/>
        </w:rPr>
        <w:t xml:space="preserve">Stability of Retaining Wall against Overturning: </w:t>
      </w:r>
    </w:p>
    <w:p w:rsidR="00E05C61" w:rsidRPr="00E05C61" w:rsidRDefault="00E05C61" w:rsidP="00752175">
      <w:pPr>
        <w:pStyle w:val="ListParagraph"/>
        <w:rPr>
          <w:rFonts w:eastAsiaTheme="minorEastAsia" w:cs="Arial"/>
          <w:lang w:val="en-US"/>
        </w:rPr>
      </w:pPr>
      <m:oMathPara>
        <m:oMath>
          <m:r>
            <w:rPr>
              <w:rFonts w:ascii="Cambria Math" w:hAnsi="Cambria Math" w:cs="Arial"/>
              <w:lang w:val="en-US"/>
            </w:rPr>
            <m:t>Factor of safety for overturning≤</m:t>
          </m:r>
          <m:f>
            <m:fPr>
              <m:ctrlPr>
                <w:rPr>
                  <w:rFonts w:ascii="Cambria Math" w:hAnsi="Cambria Math" w:cs="Arial"/>
                  <w:i/>
                  <w:lang w:val="en-US"/>
                </w:rPr>
              </m:ctrlPr>
            </m:fPr>
            <m:num>
              <m:r>
                <w:rPr>
                  <w:rFonts w:ascii="Cambria Math" w:hAnsi="Cambria Math" w:cs="Arial"/>
                  <w:lang w:val="en-US"/>
                </w:rPr>
                <m:t>Balancing Moment</m:t>
              </m:r>
            </m:num>
            <m:den>
              <m:r>
                <w:rPr>
                  <w:rFonts w:ascii="Cambria Math" w:hAnsi="Cambria Math" w:cs="Arial"/>
                  <w:lang w:val="en-US"/>
                </w:rPr>
                <m:t>Overturning Moment</m:t>
              </m:r>
            </m:den>
          </m:f>
        </m:oMath>
      </m:oMathPara>
    </w:p>
    <w:p w:rsidR="00E05C61" w:rsidRPr="00E05C61" w:rsidRDefault="00E05C61" w:rsidP="00752175">
      <w:pPr>
        <w:pStyle w:val="ListParagraph"/>
        <w:rPr>
          <w:rFonts w:eastAsiaTheme="minorEastAsia" w:cs="Arial"/>
          <w:lang w:val="en-US"/>
        </w:rPr>
      </w:pPr>
      <m:oMathPara>
        <m:oMath>
          <m:r>
            <w:rPr>
              <w:rFonts w:ascii="Cambria Math" w:hAnsi="Cambria Math" w:cs="Arial"/>
              <w:lang w:val="en-US"/>
            </w:rPr>
            <m:t>1.5≤</m:t>
          </m:r>
          <m:f>
            <m:fPr>
              <m:ctrlPr>
                <w:rPr>
                  <w:rFonts w:ascii="Cambria Math" w:hAnsi="Cambria Math" w:cs="Arial"/>
                  <w:i/>
                  <w:lang w:val="en-US"/>
                </w:rPr>
              </m:ctrlPr>
            </m:fPr>
            <m:num>
              <m:r>
                <w:rPr>
                  <w:rFonts w:ascii="Cambria Math" w:hAnsi="Cambria Math" w:cs="Arial"/>
                  <w:lang w:val="en-US"/>
                </w:rPr>
                <m:t>3w(b-</m:t>
              </m:r>
              <m:acc>
                <m:accPr>
                  <m:chr m:val="̅"/>
                  <m:ctrlPr>
                    <w:rPr>
                      <w:rFonts w:ascii="Cambria Math" w:hAnsi="Cambria Math" w:cs="Arial"/>
                      <w:i/>
                      <w:lang w:val="en-US"/>
                    </w:rPr>
                  </m:ctrlPr>
                </m:accPr>
                <m:e>
                  <m:r>
                    <w:rPr>
                      <w:rFonts w:ascii="Cambria Math" w:hAnsi="Cambria Math" w:cs="Arial"/>
                      <w:lang w:val="en-US"/>
                    </w:rPr>
                    <m:t>X)</m:t>
                  </m:r>
                </m:e>
              </m:acc>
            </m:num>
            <m:den>
              <m:r>
                <w:rPr>
                  <w:rFonts w:ascii="Cambria Math" w:hAnsi="Cambria Math" w:cs="Arial"/>
                  <w:lang w:val="en-US"/>
                </w:rPr>
                <m:t>P.h</m:t>
              </m:r>
            </m:den>
          </m:f>
        </m:oMath>
      </m:oMathPara>
    </w:p>
    <w:p w:rsidR="00E05C61" w:rsidRDefault="00E05C61" w:rsidP="00752175">
      <w:pPr>
        <w:pStyle w:val="ListParagraph"/>
        <w:rPr>
          <w:sz w:val="23"/>
          <w:szCs w:val="23"/>
        </w:rPr>
      </w:pPr>
      <w:r>
        <w:rPr>
          <w:sz w:val="23"/>
          <w:szCs w:val="23"/>
        </w:rPr>
        <w:t>Stability of Retaining Wall Against Sliding:</w:t>
      </w:r>
    </w:p>
    <w:p w:rsidR="00E05C61" w:rsidRPr="00E05C61" w:rsidRDefault="00E05C61" w:rsidP="00E05C61">
      <w:pPr>
        <w:pStyle w:val="ListParagraph"/>
        <w:rPr>
          <w:rFonts w:eastAsiaTheme="minorEastAsia" w:cs="Arial"/>
          <w:lang w:val="en-US"/>
        </w:rPr>
      </w:pPr>
      <m:oMathPara>
        <m:oMath>
          <m:r>
            <w:rPr>
              <w:rFonts w:ascii="Cambria Math" w:hAnsi="Cambria Math" w:cs="Arial"/>
              <w:lang w:val="en-US"/>
            </w:rPr>
            <m:t>Factor of safety for sliding≤</m:t>
          </m:r>
          <m:f>
            <m:fPr>
              <m:ctrlPr>
                <w:rPr>
                  <w:rFonts w:ascii="Cambria Math" w:hAnsi="Cambria Math" w:cs="Arial"/>
                  <w:i/>
                  <w:lang w:val="en-US"/>
                </w:rPr>
              </m:ctrlPr>
            </m:fPr>
            <m:num>
              <m:r>
                <w:rPr>
                  <w:rFonts w:ascii="Cambria Math" w:hAnsi="Cambria Math" w:cs="Arial"/>
                  <w:lang w:val="en-US"/>
                </w:rPr>
                <m:t>Frictional Force</m:t>
              </m:r>
            </m:num>
            <m:den>
              <m:r>
                <w:rPr>
                  <w:rFonts w:ascii="Cambria Math" w:hAnsi="Cambria Math" w:cs="Arial"/>
                  <w:lang w:val="en-US"/>
                </w:rPr>
                <m:t>Horizontal Force</m:t>
              </m:r>
            </m:den>
          </m:f>
        </m:oMath>
      </m:oMathPara>
    </w:p>
    <w:p w:rsidR="00E05C61" w:rsidRPr="00E05C61" w:rsidRDefault="00E05C61" w:rsidP="00E05C61">
      <w:pPr>
        <w:pStyle w:val="ListParagraph"/>
        <w:rPr>
          <w:rFonts w:eastAsiaTheme="minorEastAsia" w:cs="Arial"/>
          <w:lang w:val="en-US"/>
        </w:rPr>
      </w:pPr>
      <m:oMathPara>
        <m:oMath>
          <m:r>
            <w:rPr>
              <w:rFonts w:ascii="Cambria Math" w:hAnsi="Cambria Math" w:cs="Arial"/>
              <w:lang w:val="en-US"/>
            </w:rPr>
            <m:t>1.5≤</m:t>
          </m:r>
          <m:f>
            <m:fPr>
              <m:ctrlPr>
                <w:rPr>
                  <w:rFonts w:ascii="Cambria Math" w:hAnsi="Cambria Math" w:cs="Arial"/>
                  <w:i/>
                  <w:lang w:val="en-US"/>
                </w:rPr>
              </m:ctrlPr>
            </m:fPr>
            <m:num>
              <m:r>
                <w:rPr>
                  <w:rFonts w:ascii="Cambria Math" w:hAnsi="Cambria Math" w:cs="Arial"/>
                  <w:lang w:val="en-US"/>
                </w:rPr>
                <m:t>μW</m:t>
              </m:r>
            </m:num>
            <m:den>
              <m:r>
                <w:rPr>
                  <w:rFonts w:ascii="Cambria Math" w:hAnsi="Cambria Math" w:cs="Arial"/>
                  <w:lang w:val="en-US"/>
                </w:rPr>
                <m:t>P</m:t>
              </m:r>
            </m:den>
          </m:f>
        </m:oMath>
      </m:oMathPara>
    </w:p>
    <w:p w:rsidR="00E05C61" w:rsidRDefault="00E05C61" w:rsidP="00752175">
      <w:pPr>
        <w:pStyle w:val="ListParagraph"/>
        <w:rPr>
          <w:rFonts w:cs="Arial"/>
          <w:lang w:val="en-US"/>
        </w:rPr>
      </w:pPr>
    </w:p>
    <w:p w:rsidR="009A3346" w:rsidRPr="00BC5F7F" w:rsidRDefault="009A3346" w:rsidP="009A3346">
      <w:pPr>
        <w:pStyle w:val="ListParagraph"/>
        <w:numPr>
          <w:ilvl w:val="0"/>
          <w:numId w:val="6"/>
        </w:numPr>
        <w:rPr>
          <w:rFonts w:cs="Arial"/>
          <w:b/>
          <w:lang w:val="en-US"/>
        </w:rPr>
      </w:pPr>
      <w:r w:rsidRPr="00BC5F7F">
        <w:rPr>
          <w:rFonts w:cs="Arial"/>
          <w:b/>
          <w:lang w:val="en-US"/>
        </w:rPr>
        <w:t>Differentiate between active earth pressure and passive earth pressure.</w:t>
      </w:r>
    </w:p>
    <w:p w:rsidR="00E05C61" w:rsidRDefault="00752175" w:rsidP="00E05C61">
      <w:pPr>
        <w:pStyle w:val="ListParagraph"/>
        <w:rPr>
          <w:rFonts w:cs="Arial"/>
          <w:lang w:val="en-US"/>
        </w:rPr>
      </w:pPr>
      <w:r>
        <w:rPr>
          <w:rFonts w:cs="Arial"/>
          <w:lang w:val="en-US"/>
        </w:rPr>
        <w:t>Ans:</w:t>
      </w:r>
      <w:r w:rsidR="00E05C61" w:rsidRPr="00E05C61">
        <w:t xml:space="preserve"> </w:t>
      </w:r>
      <w:r w:rsidR="00E05C61" w:rsidRPr="00E05C61">
        <w:rPr>
          <w:rFonts w:cs="Arial"/>
          <w:lang w:val="en-US"/>
        </w:rPr>
        <w:t xml:space="preserve">Active Earth Pressure: Active earth pressure is the pressure exerted by the soil on a wall when the wall moves away or </w:t>
      </w:r>
      <w:r w:rsidR="00E05C61">
        <w:rPr>
          <w:rFonts w:cs="Arial"/>
          <w:lang w:val="en-US"/>
        </w:rPr>
        <w:t>tilts outward.</w:t>
      </w:r>
    </w:p>
    <w:p w:rsidR="00E05C61" w:rsidRPr="00E05C61" w:rsidRDefault="00E41923" w:rsidP="00E05C61">
      <w:pPr>
        <w:pStyle w:val="ListParagraph"/>
        <w:rPr>
          <w:rFonts w:cs="Arial"/>
          <w:lang w:val="en-US"/>
        </w:rPr>
      </w:pPr>
      <m:oMathPara>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a</m:t>
              </m:r>
            </m:sub>
          </m:sSub>
          <m:r>
            <w:rPr>
              <w:rFonts w:ascii="Cambria Math" w:hAnsi="Cambria Math" w:cs="Arial"/>
              <w:lang w:val="en-US"/>
            </w:rPr>
            <m:t>=γH</m:t>
          </m:r>
          <m:d>
            <m:dPr>
              <m:begChr m:val="["/>
              <m:endChr m:val="]"/>
              <m:ctrlPr>
                <w:rPr>
                  <w:rFonts w:ascii="Cambria Math" w:hAnsi="Cambria Math" w:cs="Arial"/>
                  <w:i/>
                  <w:lang w:val="en-US"/>
                </w:rPr>
              </m:ctrlPr>
            </m:dPr>
            <m:e>
              <m:f>
                <m:fPr>
                  <m:ctrlPr>
                    <w:rPr>
                      <w:rFonts w:ascii="Cambria Math" w:hAnsi="Cambria Math" w:cs="Arial"/>
                      <w:i/>
                      <w:lang w:val="en-US"/>
                    </w:rPr>
                  </m:ctrlPr>
                </m:fPr>
                <m:num>
                  <m:r>
                    <w:rPr>
                      <w:rFonts w:ascii="Cambria Math" w:hAnsi="Cambria Math" w:cs="Arial"/>
                      <w:lang w:val="en-US"/>
                    </w:rPr>
                    <m:t>1-</m:t>
                  </m:r>
                  <m:func>
                    <m:funcPr>
                      <m:ctrlPr>
                        <w:rPr>
                          <w:rFonts w:ascii="Cambria Math" w:hAnsi="Cambria Math" w:cs="Arial"/>
                          <w:i/>
                          <w:lang w:val="en-US"/>
                        </w:rPr>
                      </m:ctrlPr>
                    </m:funcPr>
                    <m:fName>
                      <m:r>
                        <m:rPr>
                          <m:sty m:val="p"/>
                        </m:rPr>
                        <w:rPr>
                          <w:rFonts w:ascii="Cambria Math" w:hAnsi="Cambria Math" w:cs="Arial"/>
                          <w:lang w:val="en-US"/>
                        </w:rPr>
                        <m:t>sin</m:t>
                      </m:r>
                    </m:fName>
                    <m:e>
                      <m:r>
                        <w:rPr>
                          <w:rFonts w:ascii="Cambria Math" w:hAnsi="Cambria Math" w:cs="Arial"/>
                          <w:lang w:val="en-US"/>
                        </w:rPr>
                        <m:t>φ</m:t>
                      </m:r>
                    </m:e>
                  </m:func>
                </m:num>
                <m:den>
                  <m:r>
                    <w:rPr>
                      <w:rFonts w:ascii="Cambria Math" w:hAnsi="Cambria Math" w:cs="Arial"/>
                      <w:lang w:val="en-US"/>
                    </w:rPr>
                    <m:t>1+</m:t>
                  </m:r>
                  <m:func>
                    <m:funcPr>
                      <m:ctrlPr>
                        <w:rPr>
                          <w:rFonts w:ascii="Cambria Math" w:hAnsi="Cambria Math" w:cs="Arial"/>
                          <w:i/>
                          <w:lang w:val="en-US"/>
                        </w:rPr>
                      </m:ctrlPr>
                    </m:funcPr>
                    <m:fName>
                      <m:r>
                        <m:rPr>
                          <m:sty m:val="p"/>
                        </m:rPr>
                        <w:rPr>
                          <w:rFonts w:ascii="Cambria Math" w:hAnsi="Cambria Math" w:cs="Arial"/>
                          <w:lang w:val="en-US"/>
                        </w:rPr>
                        <m:t>sin</m:t>
                      </m:r>
                    </m:fName>
                    <m:e>
                      <m:r>
                        <w:rPr>
                          <w:rFonts w:ascii="Cambria Math" w:hAnsi="Cambria Math" w:cs="Arial"/>
                          <w:lang w:val="en-US"/>
                        </w:rPr>
                        <m:t>φ</m:t>
                      </m:r>
                    </m:e>
                  </m:func>
                </m:den>
              </m:f>
            </m:e>
          </m:d>
        </m:oMath>
      </m:oMathPara>
    </w:p>
    <w:p w:rsidR="002810EA" w:rsidRDefault="00E05C61" w:rsidP="00E05C61">
      <w:pPr>
        <w:pStyle w:val="ListParagraph"/>
        <w:rPr>
          <w:rFonts w:cs="Arial"/>
          <w:lang w:val="en-US"/>
        </w:rPr>
      </w:pPr>
      <w:r w:rsidRPr="00E05C61">
        <w:rPr>
          <w:rFonts w:cs="Arial"/>
          <w:lang w:val="en-US"/>
        </w:rPr>
        <w:t>Passive Earth Pressure: Passive earth pressure is the pressure exerted by the soil on a wall when the wall moves inward or is pushed into the soil</w:t>
      </w:r>
    </w:p>
    <w:p w:rsidR="002810EA" w:rsidRPr="00E05C61" w:rsidRDefault="00E41923" w:rsidP="002810EA">
      <w:pPr>
        <w:pStyle w:val="ListParagraph"/>
        <w:rPr>
          <w:rFonts w:cs="Arial"/>
          <w:lang w:val="en-US"/>
        </w:rPr>
      </w:pPr>
      <m:oMathPara>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a</m:t>
              </m:r>
            </m:sub>
          </m:sSub>
          <m:r>
            <w:rPr>
              <w:rFonts w:ascii="Cambria Math" w:hAnsi="Cambria Math" w:cs="Arial"/>
              <w:lang w:val="en-US"/>
            </w:rPr>
            <m:t>=γH</m:t>
          </m:r>
          <m:d>
            <m:dPr>
              <m:begChr m:val="["/>
              <m:endChr m:val="]"/>
              <m:ctrlPr>
                <w:rPr>
                  <w:rFonts w:ascii="Cambria Math" w:hAnsi="Cambria Math" w:cs="Arial"/>
                  <w:i/>
                  <w:lang w:val="en-US"/>
                </w:rPr>
              </m:ctrlPr>
            </m:dPr>
            <m:e>
              <m:f>
                <m:fPr>
                  <m:ctrlPr>
                    <w:rPr>
                      <w:rFonts w:ascii="Cambria Math" w:hAnsi="Cambria Math" w:cs="Arial"/>
                      <w:i/>
                      <w:lang w:val="en-US"/>
                    </w:rPr>
                  </m:ctrlPr>
                </m:fPr>
                <m:num>
                  <m:r>
                    <w:rPr>
                      <w:rFonts w:ascii="Cambria Math" w:hAnsi="Cambria Math" w:cs="Arial"/>
                      <w:lang w:val="en-US"/>
                    </w:rPr>
                    <m:t>1+</m:t>
                  </m:r>
                  <m:func>
                    <m:funcPr>
                      <m:ctrlPr>
                        <w:rPr>
                          <w:rFonts w:ascii="Cambria Math" w:hAnsi="Cambria Math" w:cs="Arial"/>
                          <w:i/>
                          <w:lang w:val="en-US"/>
                        </w:rPr>
                      </m:ctrlPr>
                    </m:funcPr>
                    <m:fName>
                      <m:r>
                        <m:rPr>
                          <m:sty m:val="p"/>
                        </m:rPr>
                        <w:rPr>
                          <w:rFonts w:ascii="Cambria Math" w:hAnsi="Cambria Math" w:cs="Arial"/>
                          <w:lang w:val="en-US"/>
                        </w:rPr>
                        <m:t>sin</m:t>
                      </m:r>
                    </m:fName>
                    <m:e>
                      <m:r>
                        <w:rPr>
                          <w:rFonts w:ascii="Cambria Math" w:hAnsi="Cambria Math" w:cs="Arial"/>
                          <w:lang w:val="en-US"/>
                        </w:rPr>
                        <m:t>φ</m:t>
                      </m:r>
                    </m:e>
                  </m:func>
                </m:num>
                <m:den>
                  <m:r>
                    <w:rPr>
                      <w:rFonts w:ascii="Cambria Math" w:hAnsi="Cambria Math" w:cs="Arial"/>
                      <w:lang w:val="en-US"/>
                    </w:rPr>
                    <m:t>1-</m:t>
                  </m:r>
                  <m:func>
                    <m:funcPr>
                      <m:ctrlPr>
                        <w:rPr>
                          <w:rFonts w:ascii="Cambria Math" w:hAnsi="Cambria Math" w:cs="Arial"/>
                          <w:i/>
                          <w:lang w:val="en-US"/>
                        </w:rPr>
                      </m:ctrlPr>
                    </m:funcPr>
                    <m:fName>
                      <m:r>
                        <m:rPr>
                          <m:sty m:val="p"/>
                        </m:rPr>
                        <w:rPr>
                          <w:rFonts w:ascii="Cambria Math" w:hAnsi="Cambria Math" w:cs="Arial"/>
                          <w:lang w:val="en-US"/>
                        </w:rPr>
                        <m:t>sin</m:t>
                      </m:r>
                    </m:fName>
                    <m:e>
                      <m:r>
                        <w:rPr>
                          <w:rFonts w:ascii="Cambria Math" w:hAnsi="Cambria Math" w:cs="Arial"/>
                          <w:lang w:val="en-US"/>
                        </w:rPr>
                        <m:t>φ</m:t>
                      </m:r>
                    </m:e>
                  </m:func>
                </m:den>
              </m:f>
            </m:e>
          </m:d>
        </m:oMath>
      </m:oMathPara>
    </w:p>
    <w:p w:rsidR="009A3346" w:rsidRPr="00BC5F7F" w:rsidRDefault="009A3346" w:rsidP="009A3346">
      <w:pPr>
        <w:pStyle w:val="ListParagraph"/>
        <w:numPr>
          <w:ilvl w:val="0"/>
          <w:numId w:val="6"/>
        </w:numPr>
        <w:rPr>
          <w:rFonts w:cs="Arial"/>
          <w:b/>
          <w:lang w:val="en-US"/>
        </w:rPr>
      </w:pPr>
      <w:r w:rsidRPr="00BC5F7F">
        <w:rPr>
          <w:rFonts w:cs="Arial"/>
          <w:b/>
          <w:lang w:val="en-US"/>
        </w:rPr>
        <w:t>Write the formula for maximum and minimum stresses at the base of retaining wall</w:t>
      </w:r>
    </w:p>
    <w:p w:rsidR="00752175" w:rsidRDefault="00752175" w:rsidP="00752175">
      <w:pPr>
        <w:pStyle w:val="ListParagraph"/>
        <w:rPr>
          <w:rFonts w:cs="Arial"/>
          <w:lang w:val="en-US"/>
        </w:rPr>
      </w:pPr>
      <w:r>
        <w:rPr>
          <w:rFonts w:cs="Arial"/>
          <w:lang w:val="en-US"/>
        </w:rPr>
        <w:t>Ans:</w:t>
      </w:r>
      <w:r w:rsidR="002810EA" w:rsidRPr="002810EA">
        <w:t xml:space="preserve"> </w:t>
      </w:r>
      <w:r w:rsidR="002810EA" w:rsidRPr="002810EA">
        <w:rPr>
          <w:rFonts w:cs="Arial"/>
          <w:lang w:val="en-US"/>
        </w:rPr>
        <w:t>Formula for maximum and minimum stresses at the base of retaining wall</w:t>
      </w:r>
    </w:p>
    <w:p w:rsidR="002810EA" w:rsidRPr="002810EA" w:rsidRDefault="00E41923" w:rsidP="00752175">
      <w:pPr>
        <w:pStyle w:val="ListParagraph"/>
        <w:rPr>
          <w:rFonts w:eastAsiaTheme="minorEastAsia" w:cs="Arial"/>
          <w:lang w:val="en-US"/>
        </w:rPr>
      </w:pPr>
      <m:oMathPara>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max</m:t>
              </m:r>
            </m:sub>
          </m:sSub>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W</m:t>
              </m:r>
            </m:num>
            <m:den>
              <m:r>
                <w:rPr>
                  <w:rFonts w:ascii="Cambria Math" w:hAnsi="Cambria Math" w:cs="Arial"/>
                  <w:lang w:val="en-US"/>
                </w:rPr>
                <m:t>b</m:t>
              </m:r>
            </m:den>
          </m:f>
          <m:d>
            <m:dPr>
              <m:ctrlPr>
                <w:rPr>
                  <w:rFonts w:ascii="Cambria Math" w:hAnsi="Cambria Math" w:cs="Arial"/>
                  <w:i/>
                  <w:lang w:val="en-US"/>
                </w:rPr>
              </m:ctrlPr>
            </m:dPr>
            <m:e>
              <m:r>
                <w:rPr>
                  <w:rFonts w:ascii="Cambria Math" w:hAnsi="Cambria Math" w:cs="Arial"/>
                  <w:lang w:val="en-US"/>
                </w:rPr>
                <m:t>1+</m:t>
              </m:r>
              <m:f>
                <m:fPr>
                  <m:ctrlPr>
                    <w:rPr>
                      <w:rFonts w:ascii="Cambria Math" w:hAnsi="Cambria Math" w:cs="Arial"/>
                      <w:i/>
                      <w:lang w:val="en-US"/>
                    </w:rPr>
                  </m:ctrlPr>
                </m:fPr>
                <m:num>
                  <m:r>
                    <w:rPr>
                      <w:rFonts w:ascii="Cambria Math" w:hAnsi="Cambria Math" w:cs="Arial"/>
                      <w:lang w:val="en-US"/>
                    </w:rPr>
                    <m:t>6e</m:t>
                  </m:r>
                </m:num>
                <m:den>
                  <m:r>
                    <w:rPr>
                      <w:rFonts w:ascii="Cambria Math" w:hAnsi="Cambria Math" w:cs="Arial"/>
                      <w:lang w:val="en-US"/>
                    </w:rPr>
                    <m:t>b</m:t>
                  </m:r>
                </m:den>
              </m:f>
            </m:e>
          </m:d>
        </m:oMath>
      </m:oMathPara>
    </w:p>
    <w:p w:rsidR="002810EA" w:rsidRPr="009A3346" w:rsidRDefault="00E41923" w:rsidP="002810EA">
      <w:pPr>
        <w:pStyle w:val="ListParagraph"/>
        <w:rPr>
          <w:rFonts w:cs="Arial"/>
          <w:lang w:val="en-US"/>
        </w:rPr>
      </w:pPr>
      <m:oMathPara>
        <m:oMath>
          <m:sSub>
            <m:sSubPr>
              <m:ctrlPr>
                <w:rPr>
                  <w:rFonts w:ascii="Cambria Math" w:hAnsi="Cambria Math" w:cs="Arial"/>
                  <w:i/>
                  <w:lang w:val="en-US"/>
                </w:rPr>
              </m:ctrlPr>
            </m:sSubPr>
            <m:e>
              <m:r>
                <w:rPr>
                  <w:rFonts w:ascii="Cambria Math" w:hAnsi="Cambria Math" w:cs="Arial"/>
                  <w:lang w:val="en-US"/>
                </w:rPr>
                <m:t>f</m:t>
              </m:r>
            </m:e>
            <m:sub>
              <m:r>
                <w:rPr>
                  <w:rFonts w:ascii="Cambria Math" w:hAnsi="Cambria Math" w:cs="Arial"/>
                  <w:lang w:val="en-US"/>
                </w:rPr>
                <m:t>min</m:t>
              </m:r>
            </m:sub>
          </m:sSub>
          <m:r>
            <w:rPr>
              <w:rFonts w:ascii="Cambria Math" w:hAnsi="Cambria Math" w:cs="Arial"/>
              <w:lang w:val="en-US"/>
            </w:rPr>
            <m:t>=</m:t>
          </m:r>
          <m:f>
            <m:fPr>
              <m:ctrlPr>
                <w:rPr>
                  <w:rFonts w:ascii="Cambria Math" w:hAnsi="Cambria Math" w:cs="Arial"/>
                  <w:i/>
                  <w:lang w:val="en-US"/>
                </w:rPr>
              </m:ctrlPr>
            </m:fPr>
            <m:num>
              <m:r>
                <w:rPr>
                  <w:rFonts w:ascii="Cambria Math" w:hAnsi="Cambria Math" w:cs="Arial"/>
                  <w:lang w:val="en-US"/>
                </w:rPr>
                <m:t>W</m:t>
              </m:r>
            </m:num>
            <m:den>
              <m:r>
                <w:rPr>
                  <w:rFonts w:ascii="Cambria Math" w:hAnsi="Cambria Math" w:cs="Arial"/>
                  <w:lang w:val="en-US"/>
                </w:rPr>
                <m:t>b</m:t>
              </m:r>
            </m:den>
          </m:f>
          <m:d>
            <m:dPr>
              <m:ctrlPr>
                <w:rPr>
                  <w:rFonts w:ascii="Cambria Math" w:hAnsi="Cambria Math" w:cs="Arial"/>
                  <w:i/>
                  <w:lang w:val="en-US"/>
                </w:rPr>
              </m:ctrlPr>
            </m:dPr>
            <m:e>
              <m:r>
                <w:rPr>
                  <w:rFonts w:ascii="Cambria Math" w:hAnsi="Cambria Math" w:cs="Arial"/>
                  <w:lang w:val="en-US"/>
                </w:rPr>
                <m:t>1-</m:t>
              </m:r>
              <m:f>
                <m:fPr>
                  <m:ctrlPr>
                    <w:rPr>
                      <w:rFonts w:ascii="Cambria Math" w:hAnsi="Cambria Math" w:cs="Arial"/>
                      <w:i/>
                      <w:lang w:val="en-US"/>
                    </w:rPr>
                  </m:ctrlPr>
                </m:fPr>
                <m:num>
                  <m:r>
                    <w:rPr>
                      <w:rFonts w:ascii="Cambria Math" w:hAnsi="Cambria Math" w:cs="Arial"/>
                      <w:lang w:val="en-US"/>
                    </w:rPr>
                    <m:t>6e</m:t>
                  </m:r>
                </m:num>
                <m:den>
                  <m:r>
                    <w:rPr>
                      <w:rFonts w:ascii="Cambria Math" w:hAnsi="Cambria Math" w:cs="Arial"/>
                      <w:lang w:val="en-US"/>
                    </w:rPr>
                    <m:t>b</m:t>
                  </m:r>
                </m:den>
              </m:f>
            </m:e>
          </m:d>
        </m:oMath>
      </m:oMathPara>
    </w:p>
    <w:p w:rsidR="002810EA" w:rsidRPr="009A3346" w:rsidRDefault="002810EA" w:rsidP="00752175">
      <w:pPr>
        <w:pStyle w:val="ListParagraph"/>
        <w:rPr>
          <w:rFonts w:cs="Arial"/>
          <w:lang w:val="en-US"/>
        </w:rPr>
      </w:pPr>
    </w:p>
    <w:p w:rsidR="009A3346" w:rsidRPr="002036E4" w:rsidRDefault="009A3346">
      <w:pPr>
        <w:rPr>
          <w:rFonts w:ascii="Arial" w:hAnsi="Arial" w:cs="Arial"/>
        </w:rPr>
      </w:pPr>
    </w:p>
    <w:sectPr w:rsidR="009A3346" w:rsidRPr="002036E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CD0" w:rsidRDefault="00753CD0" w:rsidP="002036E4">
      <w:pPr>
        <w:spacing w:after="0" w:line="240" w:lineRule="auto"/>
      </w:pPr>
      <w:r>
        <w:separator/>
      </w:r>
    </w:p>
  </w:endnote>
  <w:endnote w:type="continuationSeparator" w:id="0">
    <w:p w:rsidR="00753CD0" w:rsidRDefault="00753CD0" w:rsidP="002036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923" w:rsidRDefault="00E41923" w:rsidP="00E41923">
    <w:pPr>
      <w:pStyle w:val="Footer"/>
      <w:rPr>
        <w:b/>
        <w:bCs/>
      </w:rPr>
    </w:pPr>
    <w:r>
      <w:rPr>
        <w:b/>
        <w:bCs/>
        <w:noProof/>
        <w:lang w:val="en-US"/>
      </w:rPr>
      <mc:AlternateContent>
        <mc:Choice Requires="wps">
          <w:drawing>
            <wp:anchor distT="0" distB="0" distL="114300" distR="114300" simplePos="0" relativeHeight="251659264" behindDoc="0" locked="0" layoutInCell="1" allowOverlap="1">
              <wp:simplePos x="0" y="0"/>
              <wp:positionH relativeFrom="column">
                <wp:posOffset>-914400</wp:posOffset>
              </wp:positionH>
              <wp:positionV relativeFrom="paragraph">
                <wp:posOffset>46990</wp:posOffset>
              </wp:positionV>
              <wp:extent cx="7766050" cy="45719"/>
              <wp:effectExtent l="0" t="0" r="25400" b="12065"/>
              <wp:wrapNone/>
              <wp:docPr id="10" name="Rectangle 10"/>
              <wp:cNvGraphicFramePr/>
              <a:graphic xmlns:a="http://schemas.openxmlformats.org/drawingml/2006/main">
                <a:graphicData uri="http://schemas.microsoft.com/office/word/2010/wordprocessingShape">
                  <wps:wsp>
                    <wps:cNvSpPr/>
                    <wps:spPr>
                      <a:xfrm>
                        <a:off x="0" y="0"/>
                        <a:ext cx="7766050" cy="45719"/>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6213C61" id="Rectangle 10" o:spid="_x0000_s1026" style="position:absolute;margin-left:-1in;margin-top:3.7pt;width:611.5pt;height:3.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" fillcolor="#5b9bd5 [3204]" strokecolor="#1f4d78 [1604]" strokeweight="1pt"/>
          </w:pict>
        </mc:Fallback>
      </mc:AlternateContent>
    </w:r>
  </w:p>
  <w:p w:rsidR="00E41923" w:rsidRDefault="00E41923" w:rsidP="00E41923">
    <w:pPr>
      <w:pStyle w:val="Footer"/>
      <w:rPr>
        <w:b/>
        <w:bCs/>
      </w:rPr>
    </w:pPr>
    <w:r w:rsidRPr="00BF4862">
      <w:rPr>
        <w:b/>
        <w:bCs/>
      </w:rPr>
      <w:t xml:space="preserve">Submitted by: </w:t>
    </w:r>
  </w:p>
  <w:p w:rsidR="00E41923" w:rsidRPr="009E40A4" w:rsidRDefault="00E41923" w:rsidP="00E41923">
    <w:pPr>
      <w:pStyle w:val="Footer"/>
      <w:numPr>
        <w:ilvl w:val="0"/>
        <w:numId w:val="10"/>
      </w:numPr>
      <w:tabs>
        <w:tab w:val="clear" w:pos="4680"/>
        <w:tab w:val="clear" w:pos="9360"/>
        <w:tab w:val="center" w:pos="4536"/>
        <w:tab w:val="right" w:pos="9072"/>
      </w:tabs>
      <w:rPr>
        <w:sz w:val="20"/>
        <w:szCs w:val="20"/>
        <w:lang w:val="en-US"/>
      </w:rPr>
    </w:pPr>
    <w:proofErr w:type="spellStart"/>
    <w:r w:rsidRPr="00762304">
      <w:rPr>
        <w:b/>
        <w:bCs/>
        <w:lang w:val="en-US"/>
      </w:rPr>
      <w:t>Ziad</w:t>
    </w:r>
    <w:proofErr w:type="spellEnd"/>
    <w:r w:rsidRPr="00762304">
      <w:rPr>
        <w:b/>
        <w:bCs/>
        <w:lang w:val="en-US"/>
      </w:rPr>
      <w:t xml:space="preserve"> Khan    </w:t>
    </w:r>
    <w:r>
      <w:rPr>
        <w:b/>
        <w:bCs/>
        <w:lang w:val="en-US"/>
      </w:rPr>
      <w:t xml:space="preserve">              </w:t>
    </w:r>
    <w:r w:rsidRPr="009E40A4">
      <w:rPr>
        <w:sz w:val="20"/>
        <w:szCs w:val="20"/>
        <w:lang w:val="en-US"/>
      </w:rPr>
      <w:t xml:space="preserve">(Lecturer Civil Government polytechnic Institute </w:t>
    </w:r>
    <w:proofErr w:type="spellStart"/>
    <w:r w:rsidRPr="009E40A4">
      <w:rPr>
        <w:sz w:val="20"/>
        <w:szCs w:val="20"/>
        <w:lang w:val="en-US"/>
      </w:rPr>
      <w:t>Mardan</w:t>
    </w:r>
    <w:proofErr w:type="spellEnd"/>
    <w:r w:rsidRPr="009E40A4">
      <w:rPr>
        <w:sz w:val="20"/>
        <w:szCs w:val="20"/>
        <w:lang w:val="en-US"/>
      </w:rPr>
      <w:t>)</w:t>
    </w:r>
  </w:p>
  <w:p w:rsidR="00E41923" w:rsidRPr="009E40A4" w:rsidRDefault="00E41923" w:rsidP="00E41923">
    <w:pPr>
      <w:pStyle w:val="Footer"/>
      <w:numPr>
        <w:ilvl w:val="0"/>
        <w:numId w:val="10"/>
      </w:numPr>
      <w:tabs>
        <w:tab w:val="clear" w:pos="4680"/>
        <w:tab w:val="clear" w:pos="9360"/>
        <w:tab w:val="center" w:pos="4536"/>
        <w:tab w:val="right" w:pos="9072"/>
      </w:tabs>
      <w:rPr>
        <w:sz w:val="20"/>
        <w:szCs w:val="20"/>
        <w:lang w:val="en-US"/>
      </w:rPr>
    </w:pPr>
    <w:r>
      <w:rPr>
        <w:b/>
        <w:bCs/>
        <w:lang w:val="en-US"/>
      </w:rPr>
      <w:t>Muhammad Ismail</w:t>
    </w:r>
    <w:r w:rsidRPr="00762304">
      <w:rPr>
        <w:b/>
        <w:bCs/>
        <w:lang w:val="en-US"/>
      </w:rPr>
      <w:t xml:space="preserve">    </w:t>
    </w:r>
    <w:r w:rsidRPr="009E40A4">
      <w:rPr>
        <w:sz w:val="20"/>
        <w:szCs w:val="20"/>
        <w:lang w:val="en-US"/>
      </w:rPr>
      <w:t xml:space="preserve">(Lecturer Civil Government polytechnic Institute </w:t>
    </w:r>
    <w:proofErr w:type="spellStart"/>
    <w:r w:rsidRPr="009E40A4">
      <w:rPr>
        <w:sz w:val="20"/>
        <w:szCs w:val="20"/>
        <w:lang w:val="en-US"/>
      </w:rPr>
      <w:t>Takht</w:t>
    </w:r>
    <w:proofErr w:type="spellEnd"/>
    <w:r w:rsidRPr="009E40A4">
      <w:rPr>
        <w:sz w:val="20"/>
        <w:szCs w:val="20"/>
        <w:lang w:val="en-US"/>
      </w:rPr>
      <w:t xml:space="preserve"> Bhai)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CD0" w:rsidRDefault="00753CD0" w:rsidP="002036E4">
      <w:pPr>
        <w:spacing w:after="0" w:line="240" w:lineRule="auto"/>
      </w:pPr>
      <w:r>
        <w:separator/>
      </w:r>
    </w:p>
  </w:footnote>
  <w:footnote w:type="continuationSeparator" w:id="0">
    <w:p w:rsidR="00753CD0" w:rsidRDefault="00753CD0" w:rsidP="002036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923" w:rsidRPr="002036E4" w:rsidRDefault="00E41923" w:rsidP="002036E4">
    <w:pPr>
      <w:pStyle w:val="Header"/>
      <w:jc w:val="center"/>
      <w:rPr>
        <w:rFonts w:ascii="Arial" w:hAnsi="Arial" w:cs="Arial"/>
        <w:b/>
      </w:rPr>
    </w:pPr>
    <w:r w:rsidRPr="002036E4">
      <w:rPr>
        <w:rFonts w:ascii="Arial" w:hAnsi="Arial" w:cs="Arial"/>
        <w:b/>
      </w:rPr>
      <w:t>Question Bank: NQ-Civil-263 Engineering Mechanics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7F18F7"/>
    <w:multiLevelType w:val="hybridMultilevel"/>
    <w:tmpl w:val="9A3D598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53971B9"/>
    <w:multiLevelType w:val="hybridMultilevel"/>
    <w:tmpl w:val="1ABA963C"/>
    <w:lvl w:ilvl="0" w:tplc="9FBC8E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0C34D8"/>
    <w:multiLevelType w:val="hybridMultilevel"/>
    <w:tmpl w:val="5BD46C3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C921FC0"/>
    <w:multiLevelType w:val="hybridMultilevel"/>
    <w:tmpl w:val="9A46F76E"/>
    <w:lvl w:ilvl="0" w:tplc="372C03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CB00C72"/>
    <w:multiLevelType w:val="hybridMultilevel"/>
    <w:tmpl w:val="2ECEFCCC"/>
    <w:lvl w:ilvl="0" w:tplc="C1A0B1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B71500"/>
    <w:multiLevelType w:val="hybridMultilevel"/>
    <w:tmpl w:val="C2A8481A"/>
    <w:lvl w:ilvl="0" w:tplc="F718197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3F4358"/>
    <w:multiLevelType w:val="hybridMultilevel"/>
    <w:tmpl w:val="2ECEFCCC"/>
    <w:lvl w:ilvl="0" w:tplc="C1A0B1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E47C0F"/>
    <w:multiLevelType w:val="hybridMultilevel"/>
    <w:tmpl w:val="84BA5842"/>
    <w:lvl w:ilvl="0" w:tplc="C1A0B1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CA1708"/>
    <w:multiLevelType w:val="hybridMultilevel"/>
    <w:tmpl w:val="5FC812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DE43A72"/>
    <w:multiLevelType w:val="hybridMultilevel"/>
    <w:tmpl w:val="B866BD72"/>
    <w:lvl w:ilvl="0" w:tplc="C1A0B1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D544FC2"/>
    <w:multiLevelType w:val="hybridMultilevel"/>
    <w:tmpl w:val="7BA6F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5"/>
  </w:num>
  <w:num w:numId="4">
    <w:abstractNumId w:val="9"/>
  </w:num>
  <w:num w:numId="5">
    <w:abstractNumId w:val="3"/>
  </w:num>
  <w:num w:numId="6">
    <w:abstractNumId w:val="7"/>
  </w:num>
  <w:num w:numId="7">
    <w:abstractNumId w:val="1"/>
  </w:num>
  <w:num w:numId="8">
    <w:abstractNumId w:val="0"/>
  </w:num>
  <w:num w:numId="9">
    <w:abstractNumId w:val="2"/>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9AD"/>
    <w:rsid w:val="000567AE"/>
    <w:rsid w:val="0009174D"/>
    <w:rsid w:val="00097D01"/>
    <w:rsid w:val="000E0869"/>
    <w:rsid w:val="0016544B"/>
    <w:rsid w:val="002036E4"/>
    <w:rsid w:val="00213DFC"/>
    <w:rsid w:val="00233191"/>
    <w:rsid w:val="002810EA"/>
    <w:rsid w:val="00360B85"/>
    <w:rsid w:val="003F59DB"/>
    <w:rsid w:val="0042300C"/>
    <w:rsid w:val="004A0817"/>
    <w:rsid w:val="004F4630"/>
    <w:rsid w:val="0053562B"/>
    <w:rsid w:val="005D47BE"/>
    <w:rsid w:val="005E1CB2"/>
    <w:rsid w:val="00637553"/>
    <w:rsid w:val="00751891"/>
    <w:rsid w:val="00752175"/>
    <w:rsid w:val="00753CD0"/>
    <w:rsid w:val="007B55C2"/>
    <w:rsid w:val="008A3458"/>
    <w:rsid w:val="008D1057"/>
    <w:rsid w:val="0097438A"/>
    <w:rsid w:val="00996E1C"/>
    <w:rsid w:val="009A3346"/>
    <w:rsid w:val="009B29AD"/>
    <w:rsid w:val="00A33A8B"/>
    <w:rsid w:val="00A4695E"/>
    <w:rsid w:val="00B20695"/>
    <w:rsid w:val="00BA775D"/>
    <w:rsid w:val="00BB6A1F"/>
    <w:rsid w:val="00BC5F7F"/>
    <w:rsid w:val="00BE1B6B"/>
    <w:rsid w:val="00C35508"/>
    <w:rsid w:val="00C93827"/>
    <w:rsid w:val="00D23EC2"/>
    <w:rsid w:val="00DF039D"/>
    <w:rsid w:val="00E05C61"/>
    <w:rsid w:val="00E41923"/>
    <w:rsid w:val="00F40370"/>
    <w:rsid w:val="00F60D52"/>
    <w:rsid w:val="00FF3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D433D82-5BE5-43D0-B20C-84DCC555B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6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36E4"/>
    <w:rPr>
      <w:lang w:val="de-DE"/>
    </w:rPr>
  </w:style>
  <w:style w:type="paragraph" w:styleId="Footer">
    <w:name w:val="footer"/>
    <w:basedOn w:val="Normal"/>
    <w:link w:val="FooterChar"/>
    <w:unhideWhenUsed/>
    <w:rsid w:val="002036E4"/>
    <w:pPr>
      <w:tabs>
        <w:tab w:val="center" w:pos="4680"/>
        <w:tab w:val="right" w:pos="9360"/>
      </w:tabs>
      <w:spacing w:after="0" w:line="240" w:lineRule="auto"/>
    </w:pPr>
  </w:style>
  <w:style w:type="character" w:customStyle="1" w:styleId="FooterChar">
    <w:name w:val="Footer Char"/>
    <w:basedOn w:val="DefaultParagraphFont"/>
    <w:link w:val="Footer"/>
    <w:rsid w:val="002036E4"/>
    <w:rPr>
      <w:lang w:val="de-D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2036E4"/>
    <w:pPr>
      <w:spacing w:after="0" w:line="240" w:lineRule="auto"/>
      <w:ind w:left="720"/>
      <w:contextualSpacing/>
    </w:pPr>
    <w:rPr>
      <w:rFonts w:ascii="Arial" w:hAnsi="Arial"/>
      <w:kern w:val="2"/>
      <w14:ligatures w14:val="standardContextual"/>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2036E4"/>
    <w:rPr>
      <w:rFonts w:ascii="Arial" w:hAnsi="Arial"/>
      <w:kern w:val="2"/>
      <w:lang w:val="de-DE"/>
      <w14:ligatures w14:val="standardContextual"/>
    </w:rPr>
  </w:style>
  <w:style w:type="character" w:styleId="PlaceholderText">
    <w:name w:val="Placeholder Text"/>
    <w:basedOn w:val="DefaultParagraphFont"/>
    <w:uiPriority w:val="99"/>
    <w:semiHidden/>
    <w:rsid w:val="002036E4"/>
    <w:rPr>
      <w:color w:val="808080"/>
    </w:rPr>
  </w:style>
  <w:style w:type="paragraph" w:styleId="BodyText">
    <w:name w:val="Body Text"/>
    <w:basedOn w:val="Normal"/>
    <w:link w:val="BodyTextChar"/>
    <w:uiPriority w:val="99"/>
    <w:semiHidden/>
    <w:unhideWhenUsed/>
    <w:rsid w:val="00A4695E"/>
    <w:pPr>
      <w:spacing w:after="120"/>
    </w:pPr>
  </w:style>
  <w:style w:type="character" w:customStyle="1" w:styleId="BodyTextChar">
    <w:name w:val="Body Text Char"/>
    <w:basedOn w:val="DefaultParagraphFont"/>
    <w:link w:val="BodyText"/>
    <w:uiPriority w:val="99"/>
    <w:semiHidden/>
    <w:rsid w:val="00A4695E"/>
    <w:rPr>
      <w:lang w:val="de-DE"/>
    </w:rPr>
  </w:style>
  <w:style w:type="paragraph" w:customStyle="1" w:styleId="Default">
    <w:name w:val="Default"/>
    <w:rsid w:val="00BB6A1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8CF45-058F-4863-9B62-1AA225595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15</Pages>
  <Words>4009</Words>
  <Characters>22857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30</cp:revision>
  <dcterms:created xsi:type="dcterms:W3CDTF">2024-12-10T07:34:00Z</dcterms:created>
  <dcterms:modified xsi:type="dcterms:W3CDTF">2024-12-11T02:42:00Z</dcterms:modified>
</cp:coreProperties>
</file>